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890" w:rsidRDefault="009A7B72" w:rsidP="009A7B72">
      <w:pPr>
        <w:jc w:val="center"/>
        <w:rPr>
          <w:b/>
        </w:rPr>
      </w:pPr>
      <w:r w:rsidRPr="009A7B72">
        <w:rPr>
          <w:b/>
        </w:rPr>
        <w:t>СОЦИОЛОГИЯ, ПОЛИТИКА И ФИЛОСОФИЯ</w:t>
      </w:r>
    </w:p>
    <w:p w:rsidR="009A7B72" w:rsidRDefault="009A7B72" w:rsidP="009A7B72">
      <w:pPr>
        <w:jc w:val="center"/>
        <w:rPr>
          <w:b/>
        </w:rPr>
      </w:pPr>
    </w:p>
    <w:tbl>
      <w:tblPr>
        <w:tblW w:w="5000" w:type="pct"/>
        <w:tblCellMar>
          <w:top w:w="15" w:type="dxa"/>
          <w:left w:w="15" w:type="dxa"/>
          <w:bottom w:w="15" w:type="dxa"/>
          <w:right w:w="15" w:type="dxa"/>
        </w:tblCellMar>
        <w:tblLook w:val="04A0"/>
      </w:tblPr>
      <w:tblGrid>
        <w:gridCol w:w="656"/>
        <w:gridCol w:w="64"/>
        <w:gridCol w:w="209"/>
        <w:gridCol w:w="12"/>
        <w:gridCol w:w="943"/>
        <w:gridCol w:w="9"/>
        <w:gridCol w:w="214"/>
        <w:gridCol w:w="58"/>
        <w:gridCol w:w="7242"/>
      </w:tblGrid>
      <w:tr w:rsidR="009A7B72" w:rsidRPr="009A7B72" w:rsidTr="009A7B72">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9A7B72" w:rsidRPr="009A7B72" w:rsidRDefault="009A7B72" w:rsidP="009A7B72">
            <w:pPr>
              <w:spacing w:after="0" w:line="240" w:lineRule="auto"/>
              <w:jc w:val="center"/>
              <w:rPr>
                <w:rFonts w:ascii="Times New Roman" w:eastAsia="Times New Roman" w:hAnsi="Times New Roman" w:cs="Times New Roman"/>
                <w:b/>
                <w:bCs/>
                <w:sz w:val="21"/>
                <w:szCs w:val="21"/>
                <w:lang w:eastAsia="ru-RU"/>
              </w:rPr>
            </w:pPr>
            <w:r w:rsidRPr="009A7B72">
              <w:rPr>
                <w:rFonts w:ascii="Times New Roman" w:eastAsia="Times New Roman" w:hAnsi="Times New Roman" w:cs="Times New Roman"/>
                <w:b/>
                <w:bCs/>
                <w:sz w:val="21"/>
                <w:szCs w:val="21"/>
                <w:lang w:eastAsia="ru-RU"/>
              </w:rPr>
              <w:t xml:space="preserve">политика </w:t>
            </w:r>
          </w:p>
        </w:tc>
      </w:tr>
      <w:tr w:rsidR="009A7B72" w:rsidRPr="009A7B72" w:rsidTr="0056033F">
        <w:tc>
          <w:tcPr>
            <w:tcW w:w="500" w:type="pct"/>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641E22" w:rsidP="009A7B72">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w:t>
            </w:r>
          </w:p>
        </w:tc>
        <w:tc>
          <w:tcPr>
            <w:tcW w:w="501"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66.1(2)</w:t>
            </w:r>
            <w:r w:rsidRPr="009A7B72">
              <w:rPr>
                <w:rFonts w:ascii="Times New Roman" w:eastAsia="Times New Roman" w:hAnsi="Times New Roman" w:cs="Times New Roman"/>
                <w:sz w:val="21"/>
                <w:szCs w:val="21"/>
                <w:lang w:eastAsia="ru-RU"/>
              </w:rPr>
              <w:br/>
            </w:r>
            <w:proofErr w:type="gramStart"/>
            <w:r w:rsidRPr="009A7B72">
              <w:rPr>
                <w:rFonts w:ascii="Times New Roman" w:eastAsia="Times New Roman" w:hAnsi="Times New Roman" w:cs="Times New Roman"/>
                <w:sz w:val="21"/>
                <w:szCs w:val="21"/>
                <w:lang w:eastAsia="ru-RU"/>
              </w:rPr>
              <w:t>Р</w:t>
            </w:r>
            <w:proofErr w:type="gramEnd"/>
            <w:r w:rsidRPr="009A7B72">
              <w:rPr>
                <w:rFonts w:ascii="Times New Roman" w:eastAsia="Times New Roman" w:hAnsi="Times New Roman" w:cs="Times New Roman"/>
                <w:sz w:val="21"/>
                <w:szCs w:val="21"/>
                <w:lang w:eastAsia="ru-RU"/>
              </w:rPr>
              <w:t xml:space="preserve"> 76</w:t>
            </w:r>
          </w:p>
        </w:tc>
        <w:tc>
          <w:tcPr>
            <w:tcW w:w="0" w:type="auto"/>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   </w:t>
            </w:r>
            <w:r w:rsidRPr="009A7B72">
              <w:rPr>
                <w:rFonts w:ascii="Times New Roman" w:eastAsia="Times New Roman" w:hAnsi="Times New Roman" w:cs="Times New Roman"/>
                <w:b/>
                <w:bCs/>
                <w:sz w:val="21"/>
                <w:szCs w:val="21"/>
                <w:lang w:eastAsia="ru-RU"/>
              </w:rPr>
              <w:t>Российский либерализм: идеи и люди</w:t>
            </w:r>
            <w:r w:rsidRPr="009A7B72">
              <w:rPr>
                <w:rFonts w:ascii="Times New Roman" w:eastAsia="Times New Roman" w:hAnsi="Times New Roman" w:cs="Times New Roman"/>
                <w:sz w:val="21"/>
                <w:szCs w:val="21"/>
                <w:lang w:eastAsia="ru-RU"/>
              </w:rPr>
              <w:t>. Т. 2. 20 век / П. А. Алипов [и др.] ; общ</w:t>
            </w:r>
            <w:proofErr w:type="gramStart"/>
            <w:r w:rsidRPr="009A7B72">
              <w:rPr>
                <w:rFonts w:ascii="Times New Roman" w:eastAsia="Times New Roman" w:hAnsi="Times New Roman" w:cs="Times New Roman"/>
                <w:sz w:val="21"/>
                <w:szCs w:val="21"/>
                <w:lang w:eastAsia="ru-RU"/>
              </w:rPr>
              <w:t>.</w:t>
            </w:r>
            <w:proofErr w:type="gramEnd"/>
            <w:r w:rsidRPr="009A7B72">
              <w:rPr>
                <w:rFonts w:ascii="Times New Roman" w:eastAsia="Times New Roman" w:hAnsi="Times New Roman" w:cs="Times New Roman"/>
                <w:sz w:val="21"/>
                <w:szCs w:val="21"/>
                <w:lang w:eastAsia="ru-RU"/>
              </w:rPr>
              <w:t xml:space="preserve"> </w:t>
            </w:r>
            <w:proofErr w:type="gramStart"/>
            <w:r w:rsidRPr="009A7B72">
              <w:rPr>
                <w:rFonts w:ascii="Times New Roman" w:eastAsia="Times New Roman" w:hAnsi="Times New Roman" w:cs="Times New Roman"/>
                <w:sz w:val="21"/>
                <w:szCs w:val="21"/>
                <w:lang w:eastAsia="ru-RU"/>
              </w:rPr>
              <w:t>р</w:t>
            </w:r>
            <w:proofErr w:type="gramEnd"/>
            <w:r w:rsidRPr="009A7B72">
              <w:rPr>
                <w:rFonts w:ascii="Times New Roman" w:eastAsia="Times New Roman" w:hAnsi="Times New Roman" w:cs="Times New Roman"/>
                <w:sz w:val="21"/>
                <w:szCs w:val="21"/>
                <w:lang w:eastAsia="ru-RU"/>
              </w:rPr>
              <w:t xml:space="preserve">ед. А.А. Кара-Мурза. - 3-е изд., </w:t>
            </w:r>
            <w:proofErr w:type="spellStart"/>
            <w:r w:rsidRPr="009A7B72">
              <w:rPr>
                <w:rFonts w:ascii="Times New Roman" w:eastAsia="Times New Roman" w:hAnsi="Times New Roman" w:cs="Times New Roman"/>
                <w:sz w:val="21"/>
                <w:szCs w:val="21"/>
                <w:lang w:eastAsia="ru-RU"/>
              </w:rPr>
              <w:t>испр</w:t>
            </w:r>
            <w:proofErr w:type="spellEnd"/>
            <w:r w:rsidRPr="009A7B72">
              <w:rPr>
                <w:rFonts w:ascii="Times New Roman" w:eastAsia="Times New Roman" w:hAnsi="Times New Roman" w:cs="Times New Roman"/>
                <w:sz w:val="21"/>
                <w:szCs w:val="21"/>
                <w:lang w:eastAsia="ru-RU"/>
              </w:rPr>
              <w:t>. и доп. - М. : Новое изд-во, 2018. - 948 с. ; 70х100/16. - Об авт. - ISBN 978-5-98379-221-0</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600-00.</w:t>
            </w:r>
            <w:r w:rsidRPr="009A7B72">
              <w:rPr>
                <w:rFonts w:ascii="Times New Roman" w:eastAsia="Times New Roman" w:hAnsi="Times New Roman" w:cs="Times New Roman"/>
                <w:sz w:val="21"/>
                <w:szCs w:val="21"/>
                <w:lang w:eastAsia="ru-RU"/>
              </w:rPr>
              <w:br/>
              <w:t xml:space="preserve">Книга представляет собой галерею портретов русских либеральных мыслителей и политиков XX столетия, созданную усилиями ведущих исследователей российской политической мысли. Среди героев книги присутствуют люди разных профессий, культурных и политических пристрастий, иногда остро полемизировавшие друг с другом. Однако предмет их спора состоял в том, чтобы наметить наиболее органичные для России пути достижения единой либеральной цели - обретения "русской свободы", понимаемой в первую очередь как позитивная, творческая свобода личности. </w:t>
            </w:r>
          </w:p>
        </w:tc>
      </w:tr>
      <w:tr w:rsidR="009A7B72" w:rsidRPr="009A7B72" w:rsidTr="009A7B72">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9A7B72" w:rsidRPr="009A7B72" w:rsidRDefault="009A7B72" w:rsidP="009A7B72">
            <w:pPr>
              <w:spacing w:after="0" w:line="240" w:lineRule="auto"/>
              <w:jc w:val="center"/>
              <w:rPr>
                <w:rFonts w:ascii="Times New Roman" w:eastAsia="Times New Roman" w:hAnsi="Times New Roman" w:cs="Times New Roman"/>
                <w:b/>
                <w:bCs/>
                <w:sz w:val="21"/>
                <w:szCs w:val="21"/>
                <w:lang w:eastAsia="ru-RU"/>
              </w:rPr>
            </w:pPr>
            <w:r w:rsidRPr="009A7B72">
              <w:rPr>
                <w:rFonts w:ascii="Times New Roman" w:eastAsia="Times New Roman" w:hAnsi="Times New Roman" w:cs="Times New Roman"/>
                <w:b/>
                <w:bCs/>
                <w:sz w:val="21"/>
                <w:szCs w:val="21"/>
                <w:lang w:eastAsia="ru-RU"/>
              </w:rPr>
              <w:t>  </w:t>
            </w:r>
            <w:proofErr w:type="gramStart"/>
            <w:r w:rsidRPr="009A7B72">
              <w:rPr>
                <w:rFonts w:ascii="Times New Roman" w:eastAsia="Times New Roman" w:hAnsi="Times New Roman" w:cs="Times New Roman"/>
                <w:b/>
                <w:bCs/>
                <w:sz w:val="21"/>
                <w:szCs w:val="21"/>
                <w:lang w:eastAsia="ru-RU"/>
              </w:rPr>
              <w:t>с</w:t>
            </w:r>
            <w:proofErr w:type="gramEnd"/>
            <w:r w:rsidRPr="009A7B72">
              <w:rPr>
                <w:rFonts w:ascii="Times New Roman" w:eastAsia="Times New Roman" w:hAnsi="Times New Roman" w:cs="Times New Roman"/>
                <w:b/>
                <w:bCs/>
                <w:sz w:val="21"/>
                <w:szCs w:val="21"/>
                <w:lang w:eastAsia="ru-RU"/>
              </w:rPr>
              <w:t xml:space="preserve">оциология </w:t>
            </w:r>
          </w:p>
        </w:tc>
      </w:tr>
      <w:tr w:rsidR="009A7B72" w:rsidRPr="009A7B72" w:rsidTr="0056033F">
        <w:tc>
          <w:tcPr>
            <w:tcW w:w="500" w:type="pct"/>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641E22" w:rsidP="009A7B72">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c>
          <w:tcPr>
            <w:tcW w:w="501"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60.524.1</w:t>
            </w:r>
            <w:proofErr w:type="gramStart"/>
            <w:r w:rsidRPr="009A7B72">
              <w:rPr>
                <w:rFonts w:ascii="Times New Roman" w:eastAsia="Times New Roman" w:hAnsi="Times New Roman" w:cs="Times New Roman"/>
                <w:sz w:val="21"/>
                <w:szCs w:val="21"/>
                <w:lang w:eastAsia="ru-RU"/>
              </w:rPr>
              <w:br/>
              <w:t>И</w:t>
            </w:r>
            <w:proofErr w:type="gramEnd"/>
            <w:r w:rsidRPr="009A7B72">
              <w:rPr>
                <w:rFonts w:ascii="Times New Roman" w:eastAsia="Times New Roman" w:hAnsi="Times New Roman" w:cs="Times New Roman"/>
                <w:sz w:val="21"/>
                <w:szCs w:val="21"/>
                <w:lang w:eastAsia="ru-RU"/>
              </w:rPr>
              <w:t xml:space="preserve"> 59</w:t>
            </w:r>
          </w:p>
        </w:tc>
        <w:tc>
          <w:tcPr>
            <w:tcW w:w="0" w:type="auto"/>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proofErr w:type="spellStart"/>
            <w:r w:rsidRPr="009A7B72">
              <w:rPr>
                <w:rFonts w:ascii="Times New Roman" w:eastAsia="Times New Roman" w:hAnsi="Times New Roman" w:cs="Times New Roman"/>
                <w:b/>
                <w:bCs/>
                <w:sz w:val="21"/>
                <w:szCs w:val="21"/>
                <w:lang w:eastAsia="ru-RU"/>
              </w:rPr>
              <w:t>Инглхарт</w:t>
            </w:r>
            <w:proofErr w:type="spellEnd"/>
            <w:r w:rsidRPr="009A7B72">
              <w:rPr>
                <w:rFonts w:ascii="Times New Roman" w:eastAsia="Times New Roman" w:hAnsi="Times New Roman" w:cs="Times New Roman"/>
                <w:b/>
                <w:bCs/>
                <w:sz w:val="21"/>
                <w:szCs w:val="21"/>
                <w:lang w:eastAsia="ru-RU"/>
              </w:rPr>
              <w:t>, Р.</w:t>
            </w:r>
            <w:r w:rsidRPr="009A7B72">
              <w:rPr>
                <w:rFonts w:ascii="Times New Roman" w:eastAsia="Times New Roman" w:hAnsi="Times New Roman" w:cs="Times New Roman"/>
                <w:sz w:val="21"/>
                <w:szCs w:val="21"/>
                <w:lang w:eastAsia="ru-RU"/>
              </w:rPr>
              <w:br/>
              <w:t xml:space="preserve">   Культурная революция: как </w:t>
            </w:r>
            <w:proofErr w:type="gramStart"/>
            <w:r w:rsidRPr="009A7B72">
              <w:rPr>
                <w:rFonts w:ascii="Times New Roman" w:eastAsia="Times New Roman" w:hAnsi="Times New Roman" w:cs="Times New Roman"/>
                <w:sz w:val="21"/>
                <w:szCs w:val="21"/>
                <w:lang w:eastAsia="ru-RU"/>
              </w:rPr>
              <w:t>изменяются человеческие мотивации и как это меняет</w:t>
            </w:r>
            <w:proofErr w:type="gramEnd"/>
            <w:r w:rsidRPr="009A7B72">
              <w:rPr>
                <w:rFonts w:ascii="Times New Roman" w:eastAsia="Times New Roman" w:hAnsi="Times New Roman" w:cs="Times New Roman"/>
                <w:sz w:val="21"/>
                <w:szCs w:val="21"/>
                <w:lang w:eastAsia="ru-RU"/>
              </w:rPr>
              <w:t xml:space="preserve"> мир = </w:t>
            </w:r>
            <w:proofErr w:type="spellStart"/>
            <w:r w:rsidRPr="009A7B72">
              <w:rPr>
                <w:rFonts w:ascii="Times New Roman" w:eastAsia="Times New Roman" w:hAnsi="Times New Roman" w:cs="Times New Roman"/>
                <w:sz w:val="21"/>
                <w:szCs w:val="21"/>
                <w:lang w:eastAsia="ru-RU"/>
              </w:rPr>
              <w:t>Cultural</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evolution</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Now</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People's</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Motivations</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are</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Changing</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and</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How</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this</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is</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Changing</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the</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World</w:t>
            </w:r>
            <w:proofErr w:type="spellEnd"/>
            <w:r w:rsidRPr="009A7B72">
              <w:rPr>
                <w:rFonts w:ascii="Times New Roman" w:eastAsia="Times New Roman" w:hAnsi="Times New Roman" w:cs="Times New Roman"/>
                <w:sz w:val="21"/>
                <w:szCs w:val="21"/>
                <w:lang w:eastAsia="ru-RU"/>
              </w:rPr>
              <w:t xml:space="preserve"> / Р. </w:t>
            </w:r>
            <w:proofErr w:type="spellStart"/>
            <w:r w:rsidRPr="009A7B72">
              <w:rPr>
                <w:rFonts w:ascii="Times New Roman" w:eastAsia="Times New Roman" w:hAnsi="Times New Roman" w:cs="Times New Roman"/>
                <w:sz w:val="21"/>
                <w:szCs w:val="21"/>
                <w:lang w:eastAsia="ru-RU"/>
              </w:rPr>
              <w:t>Инглхарт</w:t>
            </w:r>
            <w:proofErr w:type="spellEnd"/>
            <w:r w:rsidRPr="009A7B72">
              <w:rPr>
                <w:rFonts w:ascii="Times New Roman" w:eastAsia="Times New Roman" w:hAnsi="Times New Roman" w:cs="Times New Roman"/>
                <w:sz w:val="21"/>
                <w:szCs w:val="21"/>
                <w:lang w:eastAsia="ru-RU"/>
              </w:rPr>
              <w:t xml:space="preserve"> ; пер. </w:t>
            </w:r>
            <w:proofErr w:type="spellStart"/>
            <w:proofErr w:type="gramStart"/>
            <w:r w:rsidRPr="009A7B72">
              <w:rPr>
                <w:rFonts w:ascii="Times New Roman" w:eastAsia="Times New Roman" w:hAnsi="Times New Roman" w:cs="Times New Roman"/>
                <w:sz w:val="21"/>
                <w:szCs w:val="21"/>
                <w:lang w:eastAsia="ru-RU"/>
              </w:rPr>
              <w:t>англ</w:t>
            </w:r>
            <w:proofErr w:type="spellEnd"/>
            <w:proofErr w:type="gramEnd"/>
            <w:r w:rsidRPr="009A7B72">
              <w:rPr>
                <w:rFonts w:ascii="Times New Roman" w:eastAsia="Times New Roman" w:hAnsi="Times New Roman" w:cs="Times New Roman"/>
                <w:sz w:val="21"/>
                <w:szCs w:val="21"/>
                <w:lang w:eastAsia="ru-RU"/>
              </w:rPr>
              <w:t xml:space="preserve"> С.Л. Лопатиной; под ред. М.А. Завадской и др.; </w:t>
            </w:r>
            <w:proofErr w:type="spellStart"/>
            <w:r w:rsidRPr="009A7B72">
              <w:rPr>
                <w:rFonts w:ascii="Times New Roman" w:eastAsia="Times New Roman" w:hAnsi="Times New Roman" w:cs="Times New Roman"/>
                <w:sz w:val="21"/>
                <w:szCs w:val="21"/>
                <w:lang w:eastAsia="ru-RU"/>
              </w:rPr>
              <w:t>науч</w:t>
            </w:r>
            <w:proofErr w:type="spellEnd"/>
            <w:r w:rsidRPr="009A7B72">
              <w:rPr>
                <w:rFonts w:ascii="Times New Roman" w:eastAsia="Times New Roman" w:hAnsi="Times New Roman" w:cs="Times New Roman"/>
                <w:sz w:val="21"/>
                <w:szCs w:val="21"/>
                <w:lang w:eastAsia="ru-RU"/>
              </w:rPr>
              <w:t>. ред. Э.Д. Панарин. - М.</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Мысль, 2018. - 347 с. ; 84х108/32. - </w:t>
            </w:r>
            <w:proofErr w:type="spellStart"/>
            <w:r w:rsidRPr="009A7B72">
              <w:rPr>
                <w:rFonts w:ascii="Times New Roman" w:eastAsia="Times New Roman" w:hAnsi="Times New Roman" w:cs="Times New Roman"/>
                <w:sz w:val="21"/>
                <w:szCs w:val="21"/>
                <w:lang w:eastAsia="ru-RU"/>
              </w:rPr>
              <w:t>Библиогр</w:t>
            </w:r>
            <w:proofErr w:type="spellEnd"/>
            <w:r w:rsidRPr="009A7B72">
              <w:rPr>
                <w:rFonts w:ascii="Times New Roman" w:eastAsia="Times New Roman" w:hAnsi="Times New Roman" w:cs="Times New Roman"/>
                <w:sz w:val="21"/>
                <w:szCs w:val="21"/>
                <w:lang w:eastAsia="ru-RU"/>
              </w:rPr>
              <w:t xml:space="preserve">.: с. 326-346. - </w:t>
            </w:r>
            <w:proofErr w:type="spellStart"/>
            <w:r w:rsidRPr="009A7B72">
              <w:rPr>
                <w:rFonts w:ascii="Times New Roman" w:eastAsia="Times New Roman" w:hAnsi="Times New Roman" w:cs="Times New Roman"/>
                <w:sz w:val="21"/>
                <w:szCs w:val="21"/>
                <w:lang w:eastAsia="ru-RU"/>
              </w:rPr>
              <w:t>Предисл</w:t>
            </w:r>
            <w:proofErr w:type="spellEnd"/>
            <w:r w:rsidRPr="009A7B72">
              <w:rPr>
                <w:rFonts w:ascii="Times New Roman" w:eastAsia="Times New Roman" w:hAnsi="Times New Roman" w:cs="Times New Roman"/>
                <w:sz w:val="21"/>
                <w:szCs w:val="21"/>
                <w:lang w:eastAsia="ru-RU"/>
              </w:rPr>
              <w:t>.; Прил.; Примеч. - ISBN 978-5-244-01202-6</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400-00.</w:t>
            </w:r>
            <w:r w:rsidRPr="009A7B72">
              <w:rPr>
                <w:rFonts w:ascii="Times New Roman" w:eastAsia="Times New Roman" w:hAnsi="Times New Roman" w:cs="Times New Roman"/>
                <w:sz w:val="21"/>
                <w:szCs w:val="21"/>
                <w:lang w:eastAsia="ru-RU"/>
              </w:rPr>
              <w:br/>
              <w:t xml:space="preserve">В своей новой книге Рональд </w:t>
            </w:r>
            <w:proofErr w:type="spellStart"/>
            <w:r w:rsidRPr="009A7B72">
              <w:rPr>
                <w:rFonts w:ascii="Times New Roman" w:eastAsia="Times New Roman" w:hAnsi="Times New Roman" w:cs="Times New Roman"/>
                <w:sz w:val="21"/>
                <w:szCs w:val="21"/>
                <w:lang w:eastAsia="ru-RU"/>
              </w:rPr>
              <w:t>Инглхарт</w:t>
            </w:r>
            <w:proofErr w:type="spellEnd"/>
            <w:r w:rsidRPr="009A7B72">
              <w:rPr>
                <w:rFonts w:ascii="Times New Roman" w:eastAsia="Times New Roman" w:hAnsi="Times New Roman" w:cs="Times New Roman"/>
                <w:sz w:val="21"/>
                <w:szCs w:val="21"/>
                <w:lang w:eastAsia="ru-RU"/>
              </w:rPr>
              <w:t xml:space="preserve"> проверяет разработанную им эволюционную теорию модернизации на базе данных, созданной с 1981 г. в рамках проектов Всемирное исследование ценностей и Европейское исследование ценностей, охватывающих более 100 стран и 90% населения земного шара. Исследование Р. </w:t>
            </w:r>
            <w:proofErr w:type="spellStart"/>
            <w:r w:rsidRPr="009A7B72">
              <w:rPr>
                <w:rFonts w:ascii="Times New Roman" w:eastAsia="Times New Roman" w:hAnsi="Times New Roman" w:cs="Times New Roman"/>
                <w:sz w:val="21"/>
                <w:szCs w:val="21"/>
                <w:lang w:eastAsia="ru-RU"/>
              </w:rPr>
              <w:t>Инглхарта</w:t>
            </w:r>
            <w:proofErr w:type="spellEnd"/>
            <w:r w:rsidRPr="009A7B72">
              <w:rPr>
                <w:rFonts w:ascii="Times New Roman" w:eastAsia="Times New Roman" w:hAnsi="Times New Roman" w:cs="Times New Roman"/>
                <w:sz w:val="21"/>
                <w:szCs w:val="21"/>
                <w:lang w:eastAsia="ru-RU"/>
              </w:rPr>
              <w:t xml:space="preserve"> показывает, что мировоззрение общества определяется уровнем экзистенциальной безопасности. Богатые общества становятся более открытыми и толерантными, в них повышается уровень доверия, защищаются права меньшинств, что дает людям большую свободу выбора жизненных решений. Все это способствует распространению демократии и ведет к увеличению среднего уровня счастья. </w:t>
            </w:r>
          </w:p>
        </w:tc>
      </w:tr>
      <w:tr w:rsidR="009A7B72" w:rsidRPr="009A7B72" w:rsidTr="009A7B72">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9A7B72" w:rsidRPr="009A7B72" w:rsidRDefault="009A7B72" w:rsidP="009A7B72">
            <w:pPr>
              <w:spacing w:after="0" w:line="240" w:lineRule="auto"/>
              <w:jc w:val="center"/>
              <w:rPr>
                <w:rFonts w:ascii="Times New Roman" w:eastAsia="Times New Roman" w:hAnsi="Times New Roman" w:cs="Times New Roman"/>
                <w:b/>
                <w:bCs/>
                <w:sz w:val="21"/>
                <w:szCs w:val="21"/>
                <w:lang w:eastAsia="ru-RU"/>
              </w:rPr>
            </w:pPr>
            <w:r w:rsidRPr="009A7B72">
              <w:rPr>
                <w:rFonts w:ascii="Times New Roman" w:eastAsia="Times New Roman" w:hAnsi="Times New Roman" w:cs="Times New Roman"/>
                <w:b/>
                <w:bCs/>
                <w:sz w:val="21"/>
                <w:szCs w:val="21"/>
                <w:lang w:eastAsia="ru-RU"/>
              </w:rPr>
              <w:t xml:space="preserve">философия истории </w:t>
            </w:r>
          </w:p>
        </w:tc>
      </w:tr>
      <w:tr w:rsidR="009A7B72" w:rsidRPr="009A7B72" w:rsidTr="0056033F">
        <w:tc>
          <w:tcPr>
            <w:tcW w:w="349"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641E22" w:rsidP="009A7B72">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w:t>
            </w:r>
          </w:p>
        </w:tc>
        <w:tc>
          <w:tcPr>
            <w:tcW w:w="802" w:type="pct"/>
            <w:gridSpan w:val="7"/>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60.033.11(235.7)</w:t>
            </w:r>
            <w:r w:rsidRPr="009A7B72">
              <w:rPr>
                <w:rFonts w:ascii="Times New Roman" w:eastAsia="Times New Roman" w:hAnsi="Times New Roman" w:cs="Times New Roman"/>
                <w:sz w:val="21"/>
                <w:szCs w:val="21"/>
                <w:lang w:eastAsia="ru-RU"/>
              </w:rPr>
              <w:br/>
            </w:r>
            <w:proofErr w:type="gramStart"/>
            <w:r w:rsidRPr="009A7B72">
              <w:rPr>
                <w:rFonts w:ascii="Times New Roman" w:eastAsia="Times New Roman" w:hAnsi="Times New Roman" w:cs="Times New Roman"/>
                <w:sz w:val="21"/>
                <w:szCs w:val="21"/>
                <w:lang w:eastAsia="ru-RU"/>
              </w:rPr>
              <w:t>Ш</w:t>
            </w:r>
            <w:proofErr w:type="gramEnd"/>
            <w:r w:rsidRPr="009A7B72">
              <w:rPr>
                <w:rFonts w:ascii="Times New Roman" w:eastAsia="Times New Roman" w:hAnsi="Times New Roman" w:cs="Times New Roman"/>
                <w:sz w:val="21"/>
                <w:szCs w:val="21"/>
                <w:lang w:eastAsia="ru-RU"/>
              </w:rPr>
              <w:t xml:space="preserve"> 22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proofErr w:type="spellStart"/>
            <w:r w:rsidRPr="009A7B72">
              <w:rPr>
                <w:rFonts w:ascii="Times New Roman" w:eastAsia="Times New Roman" w:hAnsi="Times New Roman" w:cs="Times New Roman"/>
                <w:b/>
                <w:bCs/>
                <w:sz w:val="21"/>
                <w:szCs w:val="21"/>
                <w:lang w:eastAsia="ru-RU"/>
              </w:rPr>
              <w:t>Шаов</w:t>
            </w:r>
            <w:proofErr w:type="spellEnd"/>
            <w:r w:rsidRPr="009A7B72">
              <w:rPr>
                <w:rFonts w:ascii="Times New Roman" w:eastAsia="Times New Roman" w:hAnsi="Times New Roman" w:cs="Times New Roman"/>
                <w:b/>
                <w:bCs/>
                <w:sz w:val="21"/>
                <w:szCs w:val="21"/>
                <w:lang w:eastAsia="ru-RU"/>
              </w:rPr>
              <w:t>, А.А.</w:t>
            </w:r>
            <w:r w:rsidRPr="009A7B72">
              <w:rPr>
                <w:rFonts w:ascii="Times New Roman" w:eastAsia="Times New Roman" w:hAnsi="Times New Roman" w:cs="Times New Roman"/>
                <w:sz w:val="21"/>
                <w:szCs w:val="21"/>
                <w:lang w:eastAsia="ru-RU"/>
              </w:rPr>
              <w:br/>
              <w:t xml:space="preserve">   Доля и жребий VS нетождественная оппозиция / А. А. </w:t>
            </w:r>
            <w:proofErr w:type="spellStart"/>
            <w:r w:rsidRPr="009A7B72">
              <w:rPr>
                <w:rFonts w:ascii="Times New Roman" w:eastAsia="Times New Roman" w:hAnsi="Times New Roman" w:cs="Times New Roman"/>
                <w:sz w:val="21"/>
                <w:szCs w:val="21"/>
                <w:lang w:eastAsia="ru-RU"/>
              </w:rPr>
              <w:t>Шаов</w:t>
            </w:r>
            <w:proofErr w:type="spellEnd"/>
            <w:r w:rsidRPr="009A7B72">
              <w:rPr>
                <w:rFonts w:ascii="Times New Roman" w:eastAsia="Times New Roman" w:hAnsi="Times New Roman" w:cs="Times New Roman"/>
                <w:sz w:val="21"/>
                <w:szCs w:val="21"/>
                <w:lang w:eastAsia="ru-RU"/>
              </w:rPr>
              <w:t>. - Майкоп</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Магарин</w:t>
            </w:r>
            <w:proofErr w:type="spellEnd"/>
            <w:r w:rsidRPr="009A7B72">
              <w:rPr>
                <w:rFonts w:ascii="Times New Roman" w:eastAsia="Times New Roman" w:hAnsi="Times New Roman" w:cs="Times New Roman"/>
                <w:sz w:val="21"/>
                <w:szCs w:val="21"/>
                <w:lang w:eastAsia="ru-RU"/>
              </w:rPr>
              <w:t xml:space="preserve"> О.Г., 2018. - 140 с.</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60х84/16. - </w:t>
            </w:r>
            <w:proofErr w:type="spellStart"/>
            <w:r w:rsidRPr="009A7B72">
              <w:rPr>
                <w:rFonts w:ascii="Times New Roman" w:eastAsia="Times New Roman" w:hAnsi="Times New Roman" w:cs="Times New Roman"/>
                <w:sz w:val="21"/>
                <w:szCs w:val="21"/>
                <w:lang w:eastAsia="ru-RU"/>
              </w:rPr>
              <w:t>Предисл</w:t>
            </w:r>
            <w:proofErr w:type="spellEnd"/>
            <w:r w:rsidRPr="009A7B72">
              <w:rPr>
                <w:rFonts w:ascii="Times New Roman" w:eastAsia="Times New Roman" w:hAnsi="Times New Roman" w:cs="Times New Roman"/>
                <w:sz w:val="21"/>
                <w:szCs w:val="21"/>
                <w:lang w:eastAsia="ru-RU"/>
              </w:rPr>
              <w:t>. - ISBN 978-5-91692-517-3</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100-00. - 500 экз.</w:t>
            </w:r>
            <w:r w:rsidRPr="009A7B72">
              <w:rPr>
                <w:rFonts w:ascii="Times New Roman" w:eastAsia="Times New Roman" w:hAnsi="Times New Roman" w:cs="Times New Roman"/>
                <w:sz w:val="21"/>
                <w:szCs w:val="21"/>
                <w:lang w:eastAsia="ru-RU"/>
              </w:rPr>
              <w:br/>
              <w:t xml:space="preserve">В монографии исследуются проблемы взаимоисключающих </w:t>
            </w:r>
            <w:proofErr w:type="spellStart"/>
            <w:r w:rsidRPr="009A7B72">
              <w:rPr>
                <w:rFonts w:ascii="Times New Roman" w:eastAsia="Times New Roman" w:hAnsi="Times New Roman" w:cs="Times New Roman"/>
                <w:sz w:val="21"/>
                <w:szCs w:val="21"/>
                <w:lang w:eastAsia="ru-RU"/>
              </w:rPr>
              <w:t>цивилизационных</w:t>
            </w:r>
            <w:proofErr w:type="spellEnd"/>
            <w:r w:rsidRPr="009A7B72">
              <w:rPr>
                <w:rFonts w:ascii="Times New Roman" w:eastAsia="Times New Roman" w:hAnsi="Times New Roman" w:cs="Times New Roman"/>
                <w:sz w:val="21"/>
                <w:szCs w:val="21"/>
                <w:lang w:eastAsia="ru-RU"/>
              </w:rPr>
              <w:t xml:space="preserve"> мобилизаций через призму диалогического повествования, дающего представление об участниках коммуникации, их установках и целях, условиях производства и восприятия сообщения. Цель исследования - представить </w:t>
            </w:r>
            <w:proofErr w:type="spellStart"/>
            <w:r w:rsidRPr="009A7B72">
              <w:rPr>
                <w:rFonts w:ascii="Times New Roman" w:eastAsia="Times New Roman" w:hAnsi="Times New Roman" w:cs="Times New Roman"/>
                <w:sz w:val="21"/>
                <w:szCs w:val="21"/>
                <w:lang w:eastAsia="ru-RU"/>
              </w:rPr>
              <w:t>культурно-цивилизационную</w:t>
            </w:r>
            <w:proofErr w:type="spellEnd"/>
            <w:r w:rsidRPr="009A7B72">
              <w:rPr>
                <w:rFonts w:ascii="Times New Roman" w:eastAsia="Times New Roman" w:hAnsi="Times New Roman" w:cs="Times New Roman"/>
                <w:sz w:val="21"/>
                <w:szCs w:val="21"/>
                <w:lang w:eastAsia="ru-RU"/>
              </w:rPr>
              <w:t xml:space="preserve"> карту онтологического конфликта последних двух веков, сопровождающего Россию и Кавказ. Книга адресована как узким специалистам в области философии религии, теологии, истории </w:t>
            </w:r>
            <w:proofErr w:type="spellStart"/>
            <w:r w:rsidRPr="009A7B72">
              <w:rPr>
                <w:rFonts w:ascii="Times New Roman" w:eastAsia="Times New Roman" w:hAnsi="Times New Roman" w:cs="Times New Roman"/>
                <w:sz w:val="21"/>
                <w:szCs w:val="21"/>
                <w:lang w:eastAsia="ru-RU"/>
              </w:rPr>
              <w:t>культурологии</w:t>
            </w:r>
            <w:proofErr w:type="spellEnd"/>
            <w:r w:rsidRPr="009A7B72">
              <w:rPr>
                <w:rFonts w:ascii="Times New Roman" w:eastAsia="Times New Roman" w:hAnsi="Times New Roman" w:cs="Times New Roman"/>
                <w:sz w:val="21"/>
                <w:szCs w:val="21"/>
                <w:lang w:eastAsia="ru-RU"/>
              </w:rPr>
              <w:t>, религиоведения, так и широкому кругу читателей.</w:t>
            </w:r>
          </w:p>
        </w:tc>
      </w:tr>
      <w:tr w:rsidR="009A7B72" w:rsidRPr="009A7B72" w:rsidTr="009A7B72">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9A7B72" w:rsidRPr="009A7B72" w:rsidRDefault="009A7B72" w:rsidP="009A7B72">
            <w:pPr>
              <w:spacing w:after="0" w:line="240" w:lineRule="auto"/>
              <w:jc w:val="center"/>
              <w:rPr>
                <w:rFonts w:ascii="Times New Roman" w:eastAsia="Times New Roman" w:hAnsi="Times New Roman" w:cs="Times New Roman"/>
                <w:b/>
                <w:bCs/>
                <w:sz w:val="21"/>
                <w:szCs w:val="21"/>
                <w:lang w:eastAsia="ru-RU"/>
              </w:rPr>
            </w:pPr>
          </w:p>
        </w:tc>
      </w:tr>
      <w:tr w:rsidR="009A7B72" w:rsidRPr="009A7B72" w:rsidTr="0056033F">
        <w:tc>
          <w:tcPr>
            <w:tcW w:w="349"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8E0DF8" w:rsidP="009A7B72">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w:t>
            </w:r>
          </w:p>
        </w:tc>
        <w:tc>
          <w:tcPr>
            <w:tcW w:w="802" w:type="pct"/>
            <w:gridSpan w:val="7"/>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66.3(2Рос),5</w:t>
            </w:r>
            <w:r w:rsidRPr="009A7B72">
              <w:rPr>
                <w:rFonts w:ascii="Times New Roman" w:eastAsia="Times New Roman" w:hAnsi="Times New Roman" w:cs="Times New Roman"/>
                <w:sz w:val="21"/>
                <w:szCs w:val="21"/>
                <w:lang w:eastAsia="ru-RU"/>
              </w:rPr>
              <w:br/>
            </w:r>
            <w:proofErr w:type="gramStart"/>
            <w:r w:rsidRPr="009A7B72">
              <w:rPr>
                <w:rFonts w:ascii="Times New Roman" w:eastAsia="Times New Roman" w:hAnsi="Times New Roman" w:cs="Times New Roman"/>
                <w:sz w:val="21"/>
                <w:szCs w:val="21"/>
                <w:lang w:eastAsia="ru-RU"/>
              </w:rPr>
              <w:t>Ц</w:t>
            </w:r>
            <w:proofErr w:type="gramEnd"/>
            <w:r w:rsidRPr="009A7B72">
              <w:rPr>
                <w:rFonts w:ascii="Times New Roman" w:eastAsia="Times New Roman" w:hAnsi="Times New Roman" w:cs="Times New Roman"/>
                <w:sz w:val="21"/>
                <w:szCs w:val="21"/>
                <w:lang w:eastAsia="ru-RU"/>
              </w:rPr>
              <w:t xml:space="preserve"> 34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   </w:t>
            </w:r>
            <w:r w:rsidRPr="009A7B72">
              <w:rPr>
                <w:rFonts w:ascii="Times New Roman" w:eastAsia="Times New Roman" w:hAnsi="Times New Roman" w:cs="Times New Roman"/>
                <w:b/>
                <w:bCs/>
                <w:sz w:val="21"/>
                <w:szCs w:val="21"/>
                <w:lang w:eastAsia="ru-RU"/>
              </w:rPr>
              <w:t>Целевые ориентиры государственной национальной политики: возобновление человеческого ресурса и национальные культуры: проблема Другого</w:t>
            </w:r>
            <w:r w:rsidRPr="009A7B72">
              <w:rPr>
                <w:rFonts w:ascii="Times New Roman" w:eastAsia="Times New Roman" w:hAnsi="Times New Roman" w:cs="Times New Roman"/>
                <w:sz w:val="21"/>
                <w:szCs w:val="21"/>
                <w:lang w:eastAsia="ru-RU"/>
              </w:rPr>
              <w:t xml:space="preserve"> / Е. С. </w:t>
            </w:r>
            <w:proofErr w:type="spellStart"/>
            <w:r w:rsidRPr="009A7B72">
              <w:rPr>
                <w:rFonts w:ascii="Times New Roman" w:eastAsia="Times New Roman" w:hAnsi="Times New Roman" w:cs="Times New Roman"/>
                <w:sz w:val="21"/>
                <w:szCs w:val="21"/>
                <w:lang w:eastAsia="ru-RU"/>
              </w:rPr>
              <w:t>Бакшеев</w:t>
            </w:r>
            <w:proofErr w:type="spellEnd"/>
            <w:r w:rsidRPr="009A7B72">
              <w:rPr>
                <w:rFonts w:ascii="Times New Roman" w:eastAsia="Times New Roman" w:hAnsi="Times New Roman" w:cs="Times New Roman"/>
                <w:sz w:val="21"/>
                <w:szCs w:val="21"/>
                <w:lang w:eastAsia="ru-RU"/>
              </w:rPr>
              <w:t xml:space="preserve"> [и др.]</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под ред. О.К. Румянцева, А.Ю. </w:t>
            </w:r>
            <w:proofErr w:type="spellStart"/>
            <w:r w:rsidRPr="009A7B72">
              <w:rPr>
                <w:rFonts w:ascii="Times New Roman" w:eastAsia="Times New Roman" w:hAnsi="Times New Roman" w:cs="Times New Roman"/>
                <w:sz w:val="21"/>
                <w:szCs w:val="21"/>
                <w:lang w:eastAsia="ru-RU"/>
              </w:rPr>
              <w:t>Шеманова</w:t>
            </w:r>
            <w:proofErr w:type="spellEnd"/>
            <w:r w:rsidRPr="009A7B72">
              <w:rPr>
                <w:rFonts w:ascii="Times New Roman" w:eastAsia="Times New Roman" w:hAnsi="Times New Roman" w:cs="Times New Roman"/>
                <w:sz w:val="21"/>
                <w:szCs w:val="21"/>
                <w:lang w:eastAsia="ru-RU"/>
              </w:rPr>
              <w:t xml:space="preserve">. - СПб. : </w:t>
            </w:r>
            <w:proofErr w:type="spellStart"/>
            <w:r w:rsidRPr="009A7B72">
              <w:rPr>
                <w:rFonts w:ascii="Times New Roman" w:eastAsia="Times New Roman" w:hAnsi="Times New Roman" w:cs="Times New Roman"/>
                <w:sz w:val="21"/>
                <w:szCs w:val="21"/>
                <w:lang w:eastAsia="ru-RU"/>
              </w:rPr>
              <w:t>Алетейя</w:t>
            </w:r>
            <w:proofErr w:type="spellEnd"/>
            <w:r w:rsidRPr="009A7B72">
              <w:rPr>
                <w:rFonts w:ascii="Times New Roman" w:eastAsia="Times New Roman" w:hAnsi="Times New Roman" w:cs="Times New Roman"/>
                <w:sz w:val="21"/>
                <w:szCs w:val="21"/>
                <w:lang w:eastAsia="ru-RU"/>
              </w:rPr>
              <w:t xml:space="preserve">, 2018. - 360 с. - </w:t>
            </w:r>
            <w:proofErr w:type="spellStart"/>
            <w:r w:rsidRPr="009A7B72">
              <w:rPr>
                <w:rFonts w:ascii="Times New Roman" w:eastAsia="Times New Roman" w:hAnsi="Times New Roman" w:cs="Times New Roman"/>
                <w:sz w:val="21"/>
                <w:szCs w:val="21"/>
                <w:lang w:eastAsia="ru-RU"/>
              </w:rPr>
              <w:t>Предисл</w:t>
            </w:r>
            <w:proofErr w:type="spellEnd"/>
            <w:r w:rsidRPr="009A7B72">
              <w:rPr>
                <w:rFonts w:ascii="Times New Roman" w:eastAsia="Times New Roman" w:hAnsi="Times New Roman" w:cs="Times New Roman"/>
                <w:sz w:val="21"/>
                <w:szCs w:val="21"/>
                <w:lang w:eastAsia="ru-RU"/>
              </w:rPr>
              <w:t xml:space="preserve">.; </w:t>
            </w:r>
            <w:proofErr w:type="spellStart"/>
            <w:r w:rsidRPr="009A7B72">
              <w:rPr>
                <w:rFonts w:ascii="Times New Roman" w:eastAsia="Times New Roman" w:hAnsi="Times New Roman" w:cs="Times New Roman"/>
                <w:sz w:val="21"/>
                <w:szCs w:val="21"/>
                <w:lang w:eastAsia="ru-RU"/>
              </w:rPr>
              <w:t>Информ</w:t>
            </w:r>
            <w:proofErr w:type="spellEnd"/>
            <w:r w:rsidRPr="009A7B72">
              <w:rPr>
                <w:rFonts w:ascii="Times New Roman" w:eastAsia="Times New Roman" w:hAnsi="Times New Roman" w:cs="Times New Roman"/>
                <w:sz w:val="21"/>
                <w:szCs w:val="21"/>
                <w:lang w:eastAsia="ru-RU"/>
              </w:rPr>
              <w:t>. об авт. - ISBN 978-5-906980-81-6</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350-00.</w:t>
            </w:r>
            <w:r w:rsidRPr="009A7B72">
              <w:rPr>
                <w:rFonts w:ascii="Times New Roman" w:eastAsia="Times New Roman" w:hAnsi="Times New Roman" w:cs="Times New Roman"/>
                <w:sz w:val="21"/>
                <w:szCs w:val="21"/>
                <w:lang w:eastAsia="ru-RU"/>
              </w:rPr>
              <w:br/>
              <w:t xml:space="preserve">Книга посвящена междисциплинарному исследованию проблемы определения целевых ориентиров государственной национальной политики в области возобновления человеческого ресурса страны. </w:t>
            </w:r>
            <w:proofErr w:type="spellStart"/>
            <w:r w:rsidRPr="009A7B72">
              <w:rPr>
                <w:rFonts w:ascii="Times New Roman" w:eastAsia="Times New Roman" w:hAnsi="Times New Roman" w:cs="Times New Roman"/>
                <w:sz w:val="21"/>
                <w:szCs w:val="21"/>
                <w:lang w:eastAsia="ru-RU"/>
              </w:rPr>
              <w:t>Смыслообразующим</w:t>
            </w:r>
            <w:proofErr w:type="spellEnd"/>
            <w:r w:rsidRPr="009A7B72">
              <w:rPr>
                <w:rFonts w:ascii="Times New Roman" w:eastAsia="Times New Roman" w:hAnsi="Times New Roman" w:cs="Times New Roman"/>
                <w:sz w:val="21"/>
                <w:szCs w:val="21"/>
                <w:lang w:eastAsia="ru-RU"/>
              </w:rPr>
              <w:t xml:space="preserve"> ядром исследования выбрана проблема</w:t>
            </w:r>
            <w:proofErr w:type="gramStart"/>
            <w:r w:rsidRPr="009A7B72">
              <w:rPr>
                <w:rFonts w:ascii="Times New Roman" w:eastAsia="Times New Roman" w:hAnsi="Times New Roman" w:cs="Times New Roman"/>
                <w:sz w:val="21"/>
                <w:szCs w:val="21"/>
                <w:lang w:eastAsia="ru-RU"/>
              </w:rPr>
              <w:t xml:space="preserve"> Д</w:t>
            </w:r>
            <w:proofErr w:type="gramEnd"/>
            <w:r w:rsidRPr="009A7B72">
              <w:rPr>
                <w:rFonts w:ascii="Times New Roman" w:eastAsia="Times New Roman" w:hAnsi="Times New Roman" w:cs="Times New Roman"/>
                <w:sz w:val="21"/>
                <w:szCs w:val="21"/>
                <w:lang w:eastAsia="ru-RU"/>
              </w:rPr>
              <w:t xml:space="preserve">ругого в многообразии ее аспектов - философско-антропологическом, этнологическом, семиотическом, </w:t>
            </w:r>
            <w:r w:rsidRPr="009A7B72">
              <w:rPr>
                <w:rFonts w:ascii="Times New Roman" w:eastAsia="Times New Roman" w:hAnsi="Times New Roman" w:cs="Times New Roman"/>
                <w:sz w:val="21"/>
                <w:szCs w:val="21"/>
                <w:lang w:eastAsia="ru-RU"/>
              </w:rPr>
              <w:lastRenderedPageBreak/>
              <w:t>психологическом и психиатрическом. В работе анализируются разные подходы к определению ориентиров политики в отношении</w:t>
            </w:r>
            <w:proofErr w:type="gramStart"/>
            <w:r w:rsidRPr="009A7B72">
              <w:rPr>
                <w:rFonts w:ascii="Times New Roman" w:eastAsia="Times New Roman" w:hAnsi="Times New Roman" w:cs="Times New Roman"/>
                <w:sz w:val="21"/>
                <w:szCs w:val="21"/>
                <w:lang w:eastAsia="ru-RU"/>
              </w:rPr>
              <w:t xml:space="preserve"> Д</w:t>
            </w:r>
            <w:proofErr w:type="gramEnd"/>
            <w:r w:rsidRPr="009A7B72">
              <w:rPr>
                <w:rFonts w:ascii="Times New Roman" w:eastAsia="Times New Roman" w:hAnsi="Times New Roman" w:cs="Times New Roman"/>
                <w:sz w:val="21"/>
                <w:szCs w:val="21"/>
                <w:lang w:eastAsia="ru-RU"/>
              </w:rPr>
              <w:t xml:space="preserve">ругого как в области национальных отношений, так и в сфере возобновления человеческого ресурса нации средствами образования и охраны психического здоровья, и их философские основания, изучаются возможности феноменологии для психологического консультирования и психотерапии, способы противодействия стигматизации в качестве Другого, актуальные для психиатрии и клинической психологии, исследуются особенности национального </w:t>
            </w:r>
            <w:proofErr w:type="spellStart"/>
            <w:r w:rsidRPr="009A7B72">
              <w:rPr>
                <w:rFonts w:ascii="Times New Roman" w:eastAsia="Times New Roman" w:hAnsi="Times New Roman" w:cs="Times New Roman"/>
                <w:sz w:val="21"/>
                <w:szCs w:val="21"/>
                <w:lang w:eastAsia="ru-RU"/>
              </w:rPr>
              <w:t>нарратива</w:t>
            </w:r>
            <w:proofErr w:type="spellEnd"/>
            <w:r w:rsidRPr="009A7B72">
              <w:rPr>
                <w:rFonts w:ascii="Times New Roman" w:eastAsia="Times New Roman" w:hAnsi="Times New Roman" w:cs="Times New Roman"/>
                <w:sz w:val="21"/>
                <w:szCs w:val="21"/>
                <w:lang w:eastAsia="ru-RU"/>
              </w:rPr>
              <w:t xml:space="preserve"> как многообразия корреспондирующих друг с другом локальных текстов. Книга адресована специалистам в области философии, этнологии, филологии, клинической психологии и психиатрии, а также аспирантам в этих областях и широкому читателю.</w:t>
            </w:r>
          </w:p>
        </w:tc>
      </w:tr>
      <w:tr w:rsidR="009A7B72" w:rsidRPr="009A7B72" w:rsidTr="009A7B72">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9A7B72" w:rsidRPr="009A7B72" w:rsidRDefault="009A7B72" w:rsidP="009A7B72">
            <w:pPr>
              <w:spacing w:after="0" w:line="240" w:lineRule="auto"/>
              <w:jc w:val="center"/>
              <w:rPr>
                <w:rFonts w:ascii="Times New Roman" w:eastAsia="Times New Roman" w:hAnsi="Times New Roman" w:cs="Times New Roman"/>
                <w:b/>
                <w:bCs/>
                <w:sz w:val="21"/>
                <w:szCs w:val="21"/>
                <w:lang w:eastAsia="ru-RU"/>
              </w:rPr>
            </w:pPr>
            <w:r w:rsidRPr="009A7B72">
              <w:rPr>
                <w:rFonts w:ascii="Times New Roman" w:eastAsia="Times New Roman" w:hAnsi="Times New Roman" w:cs="Times New Roman"/>
                <w:b/>
                <w:bCs/>
                <w:sz w:val="21"/>
                <w:szCs w:val="21"/>
                <w:lang w:eastAsia="ru-RU"/>
              </w:rPr>
              <w:lastRenderedPageBreak/>
              <w:t xml:space="preserve">философия </w:t>
            </w:r>
          </w:p>
        </w:tc>
      </w:tr>
      <w:tr w:rsidR="009A7B72" w:rsidRPr="009A7B72" w:rsidTr="0056033F">
        <w:tc>
          <w:tcPr>
            <w:tcW w:w="500" w:type="pct"/>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5</w:t>
            </w:r>
          </w:p>
        </w:tc>
        <w:tc>
          <w:tcPr>
            <w:tcW w:w="501"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sz w:val="21"/>
                <w:szCs w:val="21"/>
                <w:lang w:eastAsia="ru-RU"/>
              </w:rPr>
              <w:t>87.3(2)6-602</w:t>
            </w:r>
            <w:r w:rsidRPr="009A7B72">
              <w:rPr>
                <w:rFonts w:ascii="Times New Roman" w:eastAsia="Times New Roman" w:hAnsi="Times New Roman" w:cs="Times New Roman"/>
                <w:sz w:val="21"/>
                <w:szCs w:val="21"/>
                <w:lang w:eastAsia="ru-RU"/>
              </w:rPr>
              <w:br/>
              <w:t>Ч-51</w:t>
            </w:r>
          </w:p>
        </w:tc>
        <w:tc>
          <w:tcPr>
            <w:tcW w:w="0" w:type="auto"/>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9A7B72" w:rsidRPr="009A7B72" w:rsidRDefault="009A7B72" w:rsidP="009A7B72">
            <w:pPr>
              <w:spacing w:after="0" w:line="240" w:lineRule="auto"/>
              <w:rPr>
                <w:rFonts w:ascii="Times New Roman" w:eastAsia="Times New Roman" w:hAnsi="Times New Roman" w:cs="Times New Roman"/>
                <w:sz w:val="21"/>
                <w:szCs w:val="21"/>
                <w:lang w:eastAsia="ru-RU"/>
              </w:rPr>
            </w:pPr>
            <w:r w:rsidRPr="009A7B72">
              <w:rPr>
                <w:rFonts w:ascii="Times New Roman" w:eastAsia="Times New Roman" w:hAnsi="Times New Roman" w:cs="Times New Roman"/>
                <w:b/>
                <w:bCs/>
                <w:sz w:val="21"/>
                <w:szCs w:val="21"/>
                <w:lang w:eastAsia="ru-RU"/>
              </w:rPr>
              <w:t>Чесноков, Г.Д.</w:t>
            </w:r>
            <w:r w:rsidRPr="009A7B72">
              <w:rPr>
                <w:rFonts w:ascii="Times New Roman" w:eastAsia="Times New Roman" w:hAnsi="Times New Roman" w:cs="Times New Roman"/>
                <w:sz w:val="21"/>
                <w:szCs w:val="21"/>
                <w:lang w:eastAsia="ru-RU"/>
              </w:rPr>
              <w:br/>
              <w:t xml:space="preserve">   Г.В. Плеханов как мыслитель / Г. Д. Чесноков. - М. : Серебро слов, 2018. - 236 с. : ил., </w:t>
            </w:r>
            <w:proofErr w:type="spellStart"/>
            <w:r w:rsidRPr="009A7B72">
              <w:rPr>
                <w:rFonts w:ascii="Times New Roman" w:eastAsia="Times New Roman" w:hAnsi="Times New Roman" w:cs="Times New Roman"/>
                <w:sz w:val="21"/>
                <w:szCs w:val="21"/>
                <w:lang w:eastAsia="ru-RU"/>
              </w:rPr>
              <w:t>портр</w:t>
            </w:r>
            <w:proofErr w:type="spellEnd"/>
            <w:r w:rsidRPr="009A7B72">
              <w:rPr>
                <w:rFonts w:ascii="Times New Roman" w:eastAsia="Times New Roman" w:hAnsi="Times New Roman" w:cs="Times New Roman"/>
                <w:sz w:val="21"/>
                <w:szCs w:val="21"/>
                <w:lang w:eastAsia="ru-RU"/>
              </w:rPr>
              <w:t>.</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60х90/16. - </w:t>
            </w:r>
            <w:proofErr w:type="spellStart"/>
            <w:r w:rsidRPr="009A7B72">
              <w:rPr>
                <w:rFonts w:ascii="Times New Roman" w:eastAsia="Times New Roman" w:hAnsi="Times New Roman" w:cs="Times New Roman"/>
                <w:sz w:val="21"/>
                <w:szCs w:val="21"/>
                <w:lang w:eastAsia="ru-RU"/>
              </w:rPr>
              <w:t>Предисл</w:t>
            </w:r>
            <w:proofErr w:type="spellEnd"/>
            <w:r w:rsidRPr="009A7B72">
              <w:rPr>
                <w:rFonts w:ascii="Times New Roman" w:eastAsia="Times New Roman" w:hAnsi="Times New Roman" w:cs="Times New Roman"/>
                <w:sz w:val="21"/>
                <w:szCs w:val="21"/>
                <w:lang w:eastAsia="ru-RU"/>
              </w:rPr>
              <w:t>. - ISBN 978-5-906926-73-9</w:t>
            </w:r>
            <w:proofErr w:type="gramStart"/>
            <w:r w:rsidRPr="009A7B72">
              <w:rPr>
                <w:rFonts w:ascii="Times New Roman" w:eastAsia="Times New Roman" w:hAnsi="Times New Roman" w:cs="Times New Roman"/>
                <w:sz w:val="21"/>
                <w:szCs w:val="21"/>
                <w:lang w:eastAsia="ru-RU"/>
              </w:rPr>
              <w:t xml:space="preserve"> :</w:t>
            </w:r>
            <w:proofErr w:type="gramEnd"/>
            <w:r w:rsidRPr="009A7B72">
              <w:rPr>
                <w:rFonts w:ascii="Times New Roman" w:eastAsia="Times New Roman" w:hAnsi="Times New Roman" w:cs="Times New Roman"/>
                <w:sz w:val="21"/>
                <w:szCs w:val="21"/>
                <w:lang w:eastAsia="ru-RU"/>
              </w:rPr>
              <w:t xml:space="preserve"> 250-00. - 500 экз.</w:t>
            </w:r>
            <w:r w:rsidRPr="009A7B72">
              <w:rPr>
                <w:rFonts w:ascii="Times New Roman" w:eastAsia="Times New Roman" w:hAnsi="Times New Roman" w:cs="Times New Roman"/>
                <w:sz w:val="21"/>
                <w:szCs w:val="21"/>
                <w:lang w:eastAsia="ru-RU"/>
              </w:rPr>
              <w:br/>
              <w:t xml:space="preserve">В монографии анализируются теоретические взгляды выдающегося русского теоретика и пропагандиста марксизма Г.В. Плеханова. Группа "Освобождение труда", созданная Плехановым, сыграла неоценимую роль в распространении марксизма в России в то непростое для страны время, когда в общественном сознании страны господствовали народнические воззрения. Когда после смерти Ф. Энгельса Э. Бернштейн со своими последователями в ряде ведущих социал-демократических партий Европы предприняли попытку пересмотреть важнейшие положения учения К. Маркса, включая вопросы конечной цели пролетарской классовой борьбы, Г.В. Плеханов незамедлительно выступил на защиту революционного марксизма. Весом вклад Г.В. Плеханова в изучение истории отечественной философии. Плеханов - глубокий знаток взглядов В.Г. Белинского, А.И. Герцена, Н.П. Огарева, но более всего Н.Г. Чернышевского. Анализу историко-философской проблематики в творчестве Г.В. Плеханова в настоящей монографии уделено достаточно внимания. Книга Г.Д. </w:t>
            </w:r>
            <w:proofErr w:type="spellStart"/>
            <w:r w:rsidRPr="009A7B72">
              <w:rPr>
                <w:rFonts w:ascii="Times New Roman" w:eastAsia="Times New Roman" w:hAnsi="Times New Roman" w:cs="Times New Roman"/>
                <w:sz w:val="21"/>
                <w:szCs w:val="21"/>
                <w:lang w:eastAsia="ru-RU"/>
              </w:rPr>
              <w:t>Чеснокова</w:t>
            </w:r>
            <w:proofErr w:type="spellEnd"/>
            <w:r w:rsidRPr="009A7B72">
              <w:rPr>
                <w:rFonts w:ascii="Times New Roman" w:eastAsia="Times New Roman" w:hAnsi="Times New Roman" w:cs="Times New Roman"/>
                <w:sz w:val="21"/>
                <w:szCs w:val="21"/>
                <w:lang w:eastAsia="ru-RU"/>
              </w:rPr>
              <w:t xml:space="preserve"> адресована всем интересующимся творческим наследием Г.В. Плеханова.</w:t>
            </w:r>
          </w:p>
        </w:tc>
      </w:tr>
      <w:tr w:rsidR="0056033F" w:rsidRPr="0056033F" w:rsidTr="0056033F">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56033F" w:rsidRPr="0056033F" w:rsidRDefault="0056033F" w:rsidP="0056033F">
            <w:pPr>
              <w:spacing w:after="0" w:line="240" w:lineRule="auto"/>
              <w:jc w:val="center"/>
              <w:rPr>
                <w:rFonts w:ascii="Times New Roman" w:eastAsia="Times New Roman" w:hAnsi="Times New Roman" w:cs="Times New Roman"/>
                <w:b/>
                <w:bCs/>
                <w:sz w:val="21"/>
                <w:szCs w:val="21"/>
                <w:lang w:eastAsia="ru-RU"/>
              </w:rPr>
            </w:pPr>
            <w:r w:rsidRPr="0056033F">
              <w:rPr>
                <w:rFonts w:ascii="Times New Roman" w:eastAsia="Times New Roman" w:hAnsi="Times New Roman" w:cs="Times New Roman"/>
                <w:b/>
                <w:bCs/>
                <w:sz w:val="21"/>
                <w:szCs w:val="21"/>
                <w:lang w:eastAsia="ru-RU"/>
              </w:rPr>
              <w:t xml:space="preserve"> общество в целом  социология </w:t>
            </w:r>
          </w:p>
        </w:tc>
      </w:tr>
      <w:tr w:rsidR="0056033F" w:rsidRPr="0056033F" w:rsidTr="0056033F">
        <w:tc>
          <w:tcPr>
            <w:tcW w:w="494" w:type="pct"/>
            <w:gridSpan w:val="3"/>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8E0DF8" w:rsidP="0056033F">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p>
        </w:tc>
        <w:tc>
          <w:tcPr>
            <w:tcW w:w="512" w:type="pct"/>
            <w:gridSpan w:val="3"/>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60.524.45-44</w:t>
            </w:r>
            <w:proofErr w:type="gramStart"/>
            <w:r w:rsidRPr="0056033F">
              <w:rPr>
                <w:rFonts w:ascii="Times New Roman" w:eastAsia="Times New Roman" w:hAnsi="Times New Roman" w:cs="Times New Roman"/>
                <w:sz w:val="21"/>
                <w:szCs w:val="21"/>
                <w:lang w:eastAsia="ru-RU"/>
              </w:rPr>
              <w:br/>
              <w:t>К</w:t>
            </w:r>
            <w:proofErr w:type="gramEnd"/>
            <w:r w:rsidRPr="0056033F">
              <w:rPr>
                <w:rFonts w:ascii="Times New Roman" w:eastAsia="Times New Roman" w:hAnsi="Times New Roman" w:cs="Times New Roman"/>
                <w:sz w:val="21"/>
                <w:szCs w:val="21"/>
                <w:lang w:eastAsia="ru-RU"/>
              </w:rPr>
              <w:t xml:space="preserve"> 47</w:t>
            </w: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b/>
                <w:bCs/>
                <w:sz w:val="21"/>
                <w:szCs w:val="21"/>
                <w:lang w:eastAsia="ru-RU"/>
              </w:rPr>
              <w:t>Кларк, Г.</w:t>
            </w:r>
            <w:r w:rsidRPr="0056033F">
              <w:rPr>
                <w:rFonts w:ascii="Times New Roman" w:eastAsia="Times New Roman" w:hAnsi="Times New Roman" w:cs="Times New Roman"/>
                <w:sz w:val="21"/>
                <w:szCs w:val="21"/>
                <w:lang w:eastAsia="ru-RU"/>
              </w:rPr>
              <w:br/>
              <w:t xml:space="preserve">   Отцы и дети. Фамилия и история социальной мобильности = </w:t>
            </w:r>
            <w:proofErr w:type="spellStart"/>
            <w:r w:rsidRPr="0056033F">
              <w:rPr>
                <w:rFonts w:ascii="Times New Roman" w:eastAsia="Times New Roman" w:hAnsi="Times New Roman" w:cs="Times New Roman"/>
                <w:sz w:val="21"/>
                <w:szCs w:val="21"/>
                <w:lang w:eastAsia="ru-RU"/>
              </w:rPr>
              <w:t>The</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Son</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Also</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Rises</w:t>
            </w:r>
            <w:proofErr w:type="spellEnd"/>
            <w:r w:rsidRPr="0056033F">
              <w:rPr>
                <w:rFonts w:ascii="Times New Roman" w:eastAsia="Times New Roman" w:hAnsi="Times New Roman" w:cs="Times New Roman"/>
                <w:sz w:val="21"/>
                <w:szCs w:val="21"/>
                <w:lang w:eastAsia="ru-RU"/>
              </w:rPr>
              <w:t xml:space="preserve">. </w:t>
            </w:r>
            <w:r w:rsidRPr="0056033F">
              <w:rPr>
                <w:rFonts w:ascii="Times New Roman" w:eastAsia="Times New Roman" w:hAnsi="Times New Roman" w:cs="Times New Roman"/>
                <w:sz w:val="21"/>
                <w:szCs w:val="21"/>
                <w:lang w:val="en-US" w:eastAsia="ru-RU"/>
              </w:rPr>
              <w:t xml:space="preserve">Surnames and the History of Social Mobility / </w:t>
            </w:r>
            <w:r w:rsidRPr="0056033F">
              <w:rPr>
                <w:rFonts w:ascii="Times New Roman" w:eastAsia="Times New Roman" w:hAnsi="Times New Roman" w:cs="Times New Roman"/>
                <w:sz w:val="21"/>
                <w:szCs w:val="21"/>
                <w:lang w:eastAsia="ru-RU"/>
              </w:rPr>
              <w:t>Г</w:t>
            </w:r>
            <w:r w:rsidRPr="0056033F">
              <w:rPr>
                <w:rFonts w:ascii="Times New Roman" w:eastAsia="Times New Roman" w:hAnsi="Times New Roman" w:cs="Times New Roman"/>
                <w:sz w:val="21"/>
                <w:szCs w:val="21"/>
                <w:lang w:val="en-US" w:eastAsia="ru-RU"/>
              </w:rPr>
              <w:t xml:space="preserve">. </w:t>
            </w:r>
            <w:proofErr w:type="gramStart"/>
            <w:r w:rsidRPr="0056033F">
              <w:rPr>
                <w:rFonts w:ascii="Times New Roman" w:eastAsia="Times New Roman" w:hAnsi="Times New Roman" w:cs="Times New Roman"/>
                <w:sz w:val="21"/>
                <w:szCs w:val="21"/>
                <w:lang w:eastAsia="ru-RU"/>
              </w:rPr>
              <w:t>Кларк</w:t>
            </w:r>
            <w:r w:rsidRPr="0056033F">
              <w:rPr>
                <w:rFonts w:ascii="Times New Roman" w:eastAsia="Times New Roman" w:hAnsi="Times New Roman" w:cs="Times New Roman"/>
                <w:sz w:val="21"/>
                <w:szCs w:val="21"/>
                <w:lang w:val="en-US" w:eastAsia="ru-RU"/>
              </w:rPr>
              <w:t xml:space="preserve"> ;</w:t>
            </w:r>
            <w:proofErr w:type="gramEnd"/>
            <w:r w:rsidRPr="0056033F">
              <w:rPr>
                <w:rFonts w:ascii="Times New Roman" w:eastAsia="Times New Roman" w:hAnsi="Times New Roman" w:cs="Times New Roman"/>
                <w:sz w:val="21"/>
                <w:szCs w:val="21"/>
                <w:lang w:val="en-US" w:eastAsia="ru-RU"/>
              </w:rPr>
              <w:t xml:space="preserve"> </w:t>
            </w:r>
            <w:r w:rsidRPr="0056033F">
              <w:rPr>
                <w:rFonts w:ascii="Times New Roman" w:eastAsia="Times New Roman" w:hAnsi="Times New Roman" w:cs="Times New Roman"/>
                <w:sz w:val="21"/>
                <w:szCs w:val="21"/>
                <w:lang w:eastAsia="ru-RU"/>
              </w:rPr>
              <w:t>пер</w:t>
            </w:r>
            <w:r w:rsidRPr="0056033F">
              <w:rPr>
                <w:rFonts w:ascii="Times New Roman" w:eastAsia="Times New Roman" w:hAnsi="Times New Roman" w:cs="Times New Roman"/>
                <w:sz w:val="21"/>
                <w:szCs w:val="21"/>
                <w:lang w:val="en-US" w:eastAsia="ru-RU"/>
              </w:rPr>
              <w:t xml:space="preserve">. </w:t>
            </w:r>
            <w:r w:rsidRPr="0056033F">
              <w:rPr>
                <w:rFonts w:ascii="Times New Roman" w:eastAsia="Times New Roman" w:hAnsi="Times New Roman" w:cs="Times New Roman"/>
                <w:sz w:val="21"/>
                <w:szCs w:val="21"/>
                <w:lang w:eastAsia="ru-RU"/>
              </w:rPr>
              <w:t>с</w:t>
            </w:r>
            <w:r w:rsidRPr="0056033F">
              <w:rPr>
                <w:rFonts w:ascii="Times New Roman" w:eastAsia="Times New Roman" w:hAnsi="Times New Roman" w:cs="Times New Roman"/>
                <w:sz w:val="21"/>
                <w:szCs w:val="21"/>
                <w:lang w:val="en-US" w:eastAsia="ru-RU"/>
              </w:rPr>
              <w:t xml:space="preserve"> </w:t>
            </w:r>
            <w:proofErr w:type="spellStart"/>
            <w:r w:rsidRPr="0056033F">
              <w:rPr>
                <w:rFonts w:ascii="Times New Roman" w:eastAsia="Times New Roman" w:hAnsi="Times New Roman" w:cs="Times New Roman"/>
                <w:sz w:val="21"/>
                <w:szCs w:val="21"/>
                <w:lang w:eastAsia="ru-RU"/>
              </w:rPr>
              <w:t>англ</w:t>
            </w:r>
            <w:proofErr w:type="spellEnd"/>
            <w:r w:rsidRPr="0056033F">
              <w:rPr>
                <w:rFonts w:ascii="Times New Roman" w:eastAsia="Times New Roman" w:hAnsi="Times New Roman" w:cs="Times New Roman"/>
                <w:sz w:val="21"/>
                <w:szCs w:val="21"/>
                <w:lang w:val="en-US" w:eastAsia="ru-RU"/>
              </w:rPr>
              <w:t xml:space="preserve">. </w:t>
            </w:r>
            <w:r w:rsidRPr="0056033F">
              <w:rPr>
                <w:rFonts w:ascii="Times New Roman" w:eastAsia="Times New Roman" w:hAnsi="Times New Roman" w:cs="Times New Roman"/>
                <w:sz w:val="21"/>
                <w:szCs w:val="21"/>
                <w:lang w:eastAsia="ru-RU"/>
              </w:rPr>
              <w:t xml:space="preserve">Н. </w:t>
            </w:r>
            <w:proofErr w:type="spellStart"/>
            <w:r w:rsidRPr="0056033F">
              <w:rPr>
                <w:rFonts w:ascii="Times New Roman" w:eastAsia="Times New Roman" w:hAnsi="Times New Roman" w:cs="Times New Roman"/>
                <w:sz w:val="21"/>
                <w:szCs w:val="21"/>
                <w:lang w:eastAsia="ru-RU"/>
              </w:rPr>
              <w:t>Эдельмана</w:t>
            </w:r>
            <w:proofErr w:type="spellEnd"/>
            <w:r w:rsidRPr="0056033F">
              <w:rPr>
                <w:rFonts w:ascii="Times New Roman" w:eastAsia="Times New Roman" w:hAnsi="Times New Roman" w:cs="Times New Roman"/>
                <w:sz w:val="21"/>
                <w:szCs w:val="21"/>
                <w:lang w:eastAsia="ru-RU"/>
              </w:rPr>
              <w:t xml:space="preserve">; под </w:t>
            </w:r>
            <w:proofErr w:type="spellStart"/>
            <w:r w:rsidRPr="0056033F">
              <w:rPr>
                <w:rFonts w:ascii="Times New Roman" w:eastAsia="Times New Roman" w:hAnsi="Times New Roman" w:cs="Times New Roman"/>
                <w:sz w:val="21"/>
                <w:szCs w:val="21"/>
                <w:lang w:eastAsia="ru-RU"/>
              </w:rPr>
              <w:t>науч</w:t>
            </w:r>
            <w:proofErr w:type="spellEnd"/>
            <w:r w:rsidRPr="0056033F">
              <w:rPr>
                <w:rFonts w:ascii="Times New Roman" w:eastAsia="Times New Roman" w:hAnsi="Times New Roman" w:cs="Times New Roman"/>
                <w:sz w:val="21"/>
                <w:szCs w:val="21"/>
                <w:lang w:eastAsia="ru-RU"/>
              </w:rPr>
              <w:t xml:space="preserve">. ред. А. Володин. - М. : Изд-во </w:t>
            </w:r>
            <w:proofErr w:type="spellStart"/>
            <w:r w:rsidRPr="0056033F">
              <w:rPr>
                <w:rFonts w:ascii="Times New Roman" w:eastAsia="Times New Roman" w:hAnsi="Times New Roman" w:cs="Times New Roman"/>
                <w:sz w:val="21"/>
                <w:szCs w:val="21"/>
                <w:lang w:eastAsia="ru-RU"/>
              </w:rPr>
              <w:t>ин-та</w:t>
            </w:r>
            <w:proofErr w:type="spellEnd"/>
            <w:r w:rsidRPr="0056033F">
              <w:rPr>
                <w:rFonts w:ascii="Times New Roman" w:eastAsia="Times New Roman" w:hAnsi="Times New Roman" w:cs="Times New Roman"/>
                <w:sz w:val="21"/>
                <w:szCs w:val="21"/>
                <w:lang w:eastAsia="ru-RU"/>
              </w:rPr>
              <w:t xml:space="preserve"> Гайдара, 2018. - 536 с. : ил</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рис., табл. - </w:t>
            </w:r>
            <w:proofErr w:type="spellStart"/>
            <w:r w:rsidRPr="0056033F">
              <w:rPr>
                <w:rFonts w:ascii="Times New Roman" w:eastAsia="Times New Roman" w:hAnsi="Times New Roman" w:cs="Times New Roman"/>
                <w:sz w:val="21"/>
                <w:szCs w:val="21"/>
                <w:lang w:eastAsia="ru-RU"/>
              </w:rPr>
              <w:t>Библиогр</w:t>
            </w:r>
            <w:proofErr w:type="spellEnd"/>
            <w:r w:rsidRPr="0056033F">
              <w:rPr>
                <w:rFonts w:ascii="Times New Roman" w:eastAsia="Times New Roman" w:hAnsi="Times New Roman" w:cs="Times New Roman"/>
                <w:sz w:val="21"/>
                <w:szCs w:val="21"/>
                <w:lang w:eastAsia="ru-RU"/>
              </w:rPr>
              <w:t xml:space="preserve">.: с. 513-531. - </w:t>
            </w:r>
            <w:proofErr w:type="spellStart"/>
            <w:r w:rsidRPr="0056033F">
              <w:rPr>
                <w:rFonts w:ascii="Times New Roman" w:eastAsia="Times New Roman" w:hAnsi="Times New Roman" w:cs="Times New Roman"/>
                <w:sz w:val="21"/>
                <w:szCs w:val="21"/>
                <w:lang w:eastAsia="ru-RU"/>
              </w:rPr>
              <w:t>Предисл</w:t>
            </w:r>
            <w:proofErr w:type="spellEnd"/>
            <w:r w:rsidRPr="0056033F">
              <w:rPr>
                <w:rFonts w:ascii="Times New Roman" w:eastAsia="Times New Roman" w:hAnsi="Times New Roman" w:cs="Times New Roman"/>
                <w:sz w:val="21"/>
                <w:szCs w:val="21"/>
                <w:lang w:eastAsia="ru-RU"/>
              </w:rPr>
              <w:t>. к рус</w:t>
            </w:r>
            <w:proofErr w:type="gramStart"/>
            <w:r w:rsidRPr="0056033F">
              <w:rPr>
                <w:rFonts w:ascii="Times New Roman" w:eastAsia="Times New Roman" w:hAnsi="Times New Roman" w:cs="Times New Roman"/>
                <w:sz w:val="21"/>
                <w:szCs w:val="21"/>
                <w:lang w:eastAsia="ru-RU"/>
              </w:rPr>
              <w:t>.</w:t>
            </w:r>
            <w:proofErr w:type="gramEnd"/>
            <w:r w:rsidRPr="0056033F">
              <w:rPr>
                <w:rFonts w:ascii="Times New Roman" w:eastAsia="Times New Roman" w:hAnsi="Times New Roman" w:cs="Times New Roman"/>
                <w:sz w:val="21"/>
                <w:szCs w:val="21"/>
                <w:lang w:eastAsia="ru-RU"/>
              </w:rPr>
              <w:t xml:space="preserve"> </w:t>
            </w:r>
            <w:proofErr w:type="gramStart"/>
            <w:r w:rsidRPr="0056033F">
              <w:rPr>
                <w:rFonts w:ascii="Times New Roman" w:eastAsia="Times New Roman" w:hAnsi="Times New Roman" w:cs="Times New Roman"/>
                <w:sz w:val="21"/>
                <w:szCs w:val="21"/>
                <w:lang w:eastAsia="ru-RU"/>
              </w:rPr>
              <w:t>и</w:t>
            </w:r>
            <w:proofErr w:type="gramEnd"/>
            <w:r w:rsidRPr="0056033F">
              <w:rPr>
                <w:rFonts w:ascii="Times New Roman" w:eastAsia="Times New Roman" w:hAnsi="Times New Roman" w:cs="Times New Roman"/>
                <w:sz w:val="21"/>
                <w:szCs w:val="21"/>
                <w:lang w:eastAsia="ru-RU"/>
              </w:rPr>
              <w:t xml:space="preserve">зд.; </w:t>
            </w:r>
            <w:proofErr w:type="spellStart"/>
            <w:r w:rsidRPr="0056033F">
              <w:rPr>
                <w:rFonts w:ascii="Times New Roman" w:eastAsia="Times New Roman" w:hAnsi="Times New Roman" w:cs="Times New Roman"/>
                <w:sz w:val="21"/>
                <w:szCs w:val="21"/>
                <w:lang w:eastAsia="ru-RU"/>
              </w:rPr>
              <w:t>Предисл</w:t>
            </w:r>
            <w:proofErr w:type="spellEnd"/>
            <w:r w:rsidRPr="0056033F">
              <w:rPr>
                <w:rFonts w:ascii="Times New Roman" w:eastAsia="Times New Roman" w:hAnsi="Times New Roman" w:cs="Times New Roman"/>
                <w:sz w:val="21"/>
                <w:szCs w:val="21"/>
                <w:lang w:eastAsia="ru-RU"/>
              </w:rPr>
              <w:t>.; Прил. - ISBN 978-5-93255-512-5 : 400-00.</w:t>
            </w:r>
            <w:r w:rsidRPr="0056033F">
              <w:rPr>
                <w:rFonts w:ascii="Times New Roman" w:eastAsia="Times New Roman" w:hAnsi="Times New Roman" w:cs="Times New Roman"/>
                <w:sz w:val="21"/>
                <w:szCs w:val="21"/>
                <w:lang w:eastAsia="ru-RU"/>
              </w:rPr>
              <w:br/>
              <w:t xml:space="preserve">Насколько наша судьба связана с социальным статусом наших родителей и родителей наших родителей? Насколько это влияет на наших детей? Больше, чем нам хотелось бы думать. Хотя принято было считать, что жесткие классовые структуры постепенно размывались, уступая место большему социальному равенству, Грегори Кларк показывает, что движение по социальной лестнице мало изменилось за восемь веков: уровень мобильности ниже, чем принято считать, в разных обществах он остается примерно одинаковым и является устойчивым к социальной политике. Хорошая новость в том, что эти закономерности обусловлены наследованием </w:t>
            </w:r>
            <w:proofErr w:type="gramStart"/>
            <w:r w:rsidRPr="0056033F">
              <w:rPr>
                <w:rFonts w:ascii="Times New Roman" w:eastAsia="Times New Roman" w:hAnsi="Times New Roman" w:cs="Times New Roman"/>
                <w:sz w:val="21"/>
                <w:szCs w:val="21"/>
                <w:lang w:eastAsia="ru-RU"/>
              </w:rPr>
              <w:t>способностей</w:t>
            </w:r>
            <w:proofErr w:type="gramEnd"/>
            <w:r w:rsidRPr="0056033F">
              <w:rPr>
                <w:rFonts w:ascii="Times New Roman" w:eastAsia="Times New Roman" w:hAnsi="Times New Roman" w:cs="Times New Roman"/>
                <w:sz w:val="21"/>
                <w:szCs w:val="21"/>
                <w:lang w:eastAsia="ru-RU"/>
              </w:rPr>
              <w:t xml:space="preserve"> и происхождение не создает незаслуженных преимуществ. Плохая новость в том, что наша судьба во многом предопределена происхождением. Кларк утверждает, что, поскольку наше место в мире в существенной степени предопределено, мы должны избегать создания обществ, в которых победитель получает все.</w:t>
            </w:r>
          </w:p>
        </w:tc>
      </w:tr>
      <w:tr w:rsidR="0056033F" w:rsidRPr="0056033F" w:rsidTr="0056033F">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56033F" w:rsidRPr="0056033F" w:rsidRDefault="0056033F" w:rsidP="0056033F">
            <w:pPr>
              <w:spacing w:after="0" w:line="240" w:lineRule="auto"/>
              <w:jc w:val="center"/>
              <w:rPr>
                <w:rFonts w:ascii="Times New Roman" w:eastAsia="Times New Roman" w:hAnsi="Times New Roman" w:cs="Times New Roman"/>
                <w:b/>
                <w:bCs/>
                <w:sz w:val="21"/>
                <w:szCs w:val="21"/>
                <w:lang w:eastAsia="ru-RU"/>
              </w:rPr>
            </w:pPr>
            <w:r w:rsidRPr="0056033F">
              <w:rPr>
                <w:rFonts w:ascii="Times New Roman" w:eastAsia="Times New Roman" w:hAnsi="Times New Roman" w:cs="Times New Roman"/>
                <w:b/>
                <w:bCs/>
                <w:sz w:val="21"/>
                <w:szCs w:val="21"/>
                <w:lang w:eastAsia="ru-RU"/>
              </w:rPr>
              <w:t xml:space="preserve">политика </w:t>
            </w:r>
          </w:p>
        </w:tc>
      </w:tr>
      <w:tr w:rsidR="0056033F" w:rsidRPr="0056033F" w:rsidTr="0056033F">
        <w:tc>
          <w:tcPr>
            <w:tcW w:w="500" w:type="pct"/>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8E0DF8" w:rsidP="0056033F">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w:t>
            </w:r>
          </w:p>
        </w:tc>
        <w:tc>
          <w:tcPr>
            <w:tcW w:w="501"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66.1(2)</w:t>
            </w:r>
            <w:r w:rsidRPr="0056033F">
              <w:rPr>
                <w:rFonts w:ascii="Times New Roman" w:eastAsia="Times New Roman" w:hAnsi="Times New Roman" w:cs="Times New Roman"/>
                <w:sz w:val="21"/>
                <w:szCs w:val="21"/>
                <w:lang w:eastAsia="ru-RU"/>
              </w:rPr>
              <w:br/>
            </w:r>
            <w:proofErr w:type="gramStart"/>
            <w:r w:rsidRPr="0056033F">
              <w:rPr>
                <w:rFonts w:ascii="Times New Roman" w:eastAsia="Times New Roman" w:hAnsi="Times New Roman" w:cs="Times New Roman"/>
                <w:sz w:val="21"/>
                <w:szCs w:val="21"/>
                <w:lang w:eastAsia="ru-RU"/>
              </w:rPr>
              <w:t>Р</w:t>
            </w:r>
            <w:proofErr w:type="gramEnd"/>
            <w:r w:rsidRPr="0056033F">
              <w:rPr>
                <w:rFonts w:ascii="Times New Roman" w:eastAsia="Times New Roman" w:hAnsi="Times New Roman" w:cs="Times New Roman"/>
                <w:sz w:val="21"/>
                <w:szCs w:val="21"/>
                <w:lang w:eastAsia="ru-RU"/>
              </w:rPr>
              <w:t xml:space="preserve"> 76</w:t>
            </w:r>
          </w:p>
        </w:tc>
        <w:tc>
          <w:tcPr>
            <w:tcW w:w="0" w:type="auto"/>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   </w:t>
            </w:r>
            <w:r w:rsidRPr="0056033F">
              <w:rPr>
                <w:rFonts w:ascii="Times New Roman" w:eastAsia="Times New Roman" w:hAnsi="Times New Roman" w:cs="Times New Roman"/>
                <w:b/>
                <w:bCs/>
                <w:sz w:val="21"/>
                <w:szCs w:val="21"/>
                <w:lang w:eastAsia="ru-RU"/>
              </w:rPr>
              <w:t>Российский либерализм: идеи и люди</w:t>
            </w:r>
            <w:r w:rsidRPr="0056033F">
              <w:rPr>
                <w:rFonts w:ascii="Times New Roman" w:eastAsia="Times New Roman" w:hAnsi="Times New Roman" w:cs="Times New Roman"/>
                <w:sz w:val="21"/>
                <w:szCs w:val="21"/>
                <w:lang w:eastAsia="ru-RU"/>
              </w:rPr>
              <w:t>. Т. 1. 18-19 вв. / Т. В. Антонова [и др.] ; общ</w:t>
            </w:r>
            <w:proofErr w:type="gramStart"/>
            <w:r w:rsidRPr="0056033F">
              <w:rPr>
                <w:rFonts w:ascii="Times New Roman" w:eastAsia="Times New Roman" w:hAnsi="Times New Roman" w:cs="Times New Roman"/>
                <w:sz w:val="21"/>
                <w:szCs w:val="21"/>
                <w:lang w:eastAsia="ru-RU"/>
              </w:rPr>
              <w:t>.</w:t>
            </w:r>
            <w:proofErr w:type="gramEnd"/>
            <w:r w:rsidRPr="0056033F">
              <w:rPr>
                <w:rFonts w:ascii="Times New Roman" w:eastAsia="Times New Roman" w:hAnsi="Times New Roman" w:cs="Times New Roman"/>
                <w:sz w:val="21"/>
                <w:szCs w:val="21"/>
                <w:lang w:eastAsia="ru-RU"/>
              </w:rPr>
              <w:t xml:space="preserve"> </w:t>
            </w:r>
            <w:proofErr w:type="gramStart"/>
            <w:r w:rsidRPr="0056033F">
              <w:rPr>
                <w:rFonts w:ascii="Times New Roman" w:eastAsia="Times New Roman" w:hAnsi="Times New Roman" w:cs="Times New Roman"/>
                <w:sz w:val="21"/>
                <w:szCs w:val="21"/>
                <w:lang w:eastAsia="ru-RU"/>
              </w:rPr>
              <w:t>р</w:t>
            </w:r>
            <w:proofErr w:type="gramEnd"/>
            <w:r w:rsidRPr="0056033F">
              <w:rPr>
                <w:rFonts w:ascii="Times New Roman" w:eastAsia="Times New Roman" w:hAnsi="Times New Roman" w:cs="Times New Roman"/>
                <w:sz w:val="21"/>
                <w:szCs w:val="21"/>
                <w:lang w:eastAsia="ru-RU"/>
              </w:rPr>
              <w:t xml:space="preserve">ед. А.А. Кара-Мурза. - 3-е изд., </w:t>
            </w:r>
            <w:proofErr w:type="spellStart"/>
            <w:r w:rsidRPr="0056033F">
              <w:rPr>
                <w:rFonts w:ascii="Times New Roman" w:eastAsia="Times New Roman" w:hAnsi="Times New Roman" w:cs="Times New Roman"/>
                <w:sz w:val="21"/>
                <w:szCs w:val="21"/>
                <w:lang w:eastAsia="ru-RU"/>
              </w:rPr>
              <w:t>испр</w:t>
            </w:r>
            <w:proofErr w:type="spellEnd"/>
            <w:r w:rsidRPr="0056033F">
              <w:rPr>
                <w:rFonts w:ascii="Times New Roman" w:eastAsia="Times New Roman" w:hAnsi="Times New Roman" w:cs="Times New Roman"/>
                <w:sz w:val="21"/>
                <w:szCs w:val="21"/>
                <w:lang w:eastAsia="ru-RU"/>
              </w:rPr>
              <w:t xml:space="preserve">. и доп. - М. : Новое изд-во, 2018. - 680 с. ; 70х100/16. - </w:t>
            </w:r>
            <w:proofErr w:type="spellStart"/>
            <w:r w:rsidRPr="0056033F">
              <w:rPr>
                <w:rFonts w:ascii="Times New Roman" w:eastAsia="Times New Roman" w:hAnsi="Times New Roman" w:cs="Times New Roman"/>
                <w:sz w:val="21"/>
                <w:szCs w:val="21"/>
                <w:lang w:eastAsia="ru-RU"/>
              </w:rPr>
              <w:t>Предисл</w:t>
            </w:r>
            <w:proofErr w:type="spellEnd"/>
            <w:r w:rsidRPr="0056033F">
              <w:rPr>
                <w:rFonts w:ascii="Times New Roman" w:eastAsia="Times New Roman" w:hAnsi="Times New Roman" w:cs="Times New Roman"/>
                <w:sz w:val="21"/>
                <w:szCs w:val="21"/>
                <w:lang w:eastAsia="ru-RU"/>
              </w:rPr>
              <w:t>.; Об авт. - ISBN 978-5-98379-220-3</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600-00.</w:t>
            </w:r>
            <w:r w:rsidRPr="0056033F">
              <w:rPr>
                <w:rFonts w:ascii="Times New Roman" w:eastAsia="Times New Roman" w:hAnsi="Times New Roman" w:cs="Times New Roman"/>
                <w:sz w:val="21"/>
                <w:szCs w:val="21"/>
                <w:lang w:eastAsia="ru-RU"/>
              </w:rPr>
              <w:br/>
              <w:t xml:space="preserve">Книга представляет собой галерею портретов русских либеральных мыслителей и политиков XVIII-XX столетий, созданную усилиями ведущих исследователей российской политической мысли. Среди героев книги присутствуют люди разных </w:t>
            </w:r>
            <w:r w:rsidRPr="0056033F">
              <w:rPr>
                <w:rFonts w:ascii="Times New Roman" w:eastAsia="Times New Roman" w:hAnsi="Times New Roman" w:cs="Times New Roman"/>
                <w:sz w:val="21"/>
                <w:szCs w:val="21"/>
                <w:lang w:eastAsia="ru-RU"/>
              </w:rPr>
              <w:lastRenderedPageBreak/>
              <w:t xml:space="preserve">профессий, культурных и политических пристрастий, иногда остро полемизировавшие друг с другом. Однако предмет их спора состоял в том, чтобы наметить наиболее органичные для России пути достижения единой либеральной цели - обретения "русской свободы", понимаемой в первую очередь как позитивная, творческая свобода личности. </w:t>
            </w:r>
          </w:p>
        </w:tc>
      </w:tr>
      <w:tr w:rsidR="0056033F" w:rsidRPr="0056033F" w:rsidTr="0056033F">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56033F" w:rsidRPr="0056033F" w:rsidRDefault="0056033F" w:rsidP="0056033F">
            <w:pPr>
              <w:spacing w:after="0" w:line="240" w:lineRule="auto"/>
              <w:jc w:val="center"/>
              <w:rPr>
                <w:rFonts w:ascii="Times New Roman" w:eastAsia="Times New Roman" w:hAnsi="Times New Roman" w:cs="Times New Roman"/>
                <w:b/>
                <w:bCs/>
                <w:sz w:val="21"/>
                <w:szCs w:val="21"/>
                <w:lang w:eastAsia="ru-RU"/>
              </w:rPr>
            </w:pPr>
            <w:r w:rsidRPr="0056033F">
              <w:rPr>
                <w:rFonts w:ascii="Times New Roman" w:eastAsia="Times New Roman" w:hAnsi="Times New Roman" w:cs="Times New Roman"/>
                <w:b/>
                <w:bCs/>
                <w:sz w:val="21"/>
                <w:szCs w:val="21"/>
                <w:lang w:eastAsia="ru-RU"/>
              </w:rPr>
              <w:lastRenderedPageBreak/>
              <w:t xml:space="preserve"> социология </w:t>
            </w:r>
          </w:p>
        </w:tc>
      </w:tr>
      <w:tr w:rsidR="0056033F" w:rsidRPr="0056033F" w:rsidTr="0056033F">
        <w:tc>
          <w:tcPr>
            <w:tcW w:w="383" w:type="pct"/>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690220" w:rsidP="0056033F">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8</w:t>
            </w:r>
          </w:p>
        </w:tc>
        <w:tc>
          <w:tcPr>
            <w:tcW w:w="737" w:type="pct"/>
            <w:gridSpan w:val="5"/>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60.522.142</w:t>
            </w:r>
            <w:proofErr w:type="gramStart"/>
            <w:r w:rsidRPr="0056033F">
              <w:rPr>
                <w:rFonts w:ascii="Times New Roman" w:eastAsia="Times New Roman" w:hAnsi="Times New Roman" w:cs="Times New Roman"/>
                <w:sz w:val="21"/>
                <w:szCs w:val="21"/>
                <w:lang w:eastAsia="ru-RU"/>
              </w:rPr>
              <w:t>Р</w:t>
            </w:r>
            <w:proofErr w:type="gramEnd"/>
            <w:r w:rsidRPr="0056033F">
              <w:rPr>
                <w:rFonts w:ascii="Times New Roman" w:eastAsia="Times New Roman" w:hAnsi="Times New Roman" w:cs="Times New Roman"/>
                <w:sz w:val="21"/>
                <w:szCs w:val="21"/>
                <w:lang w:eastAsia="ru-RU"/>
              </w:rPr>
              <w:t>ос)</w:t>
            </w:r>
            <w:r w:rsidRPr="0056033F">
              <w:rPr>
                <w:rFonts w:ascii="Times New Roman" w:eastAsia="Times New Roman" w:hAnsi="Times New Roman" w:cs="Times New Roman"/>
                <w:sz w:val="21"/>
                <w:szCs w:val="21"/>
                <w:lang w:eastAsia="ru-RU"/>
              </w:rPr>
              <w:br/>
              <w:t>С 28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b/>
                <w:bCs/>
                <w:sz w:val="21"/>
                <w:szCs w:val="21"/>
                <w:lang w:eastAsia="ru-RU"/>
              </w:rPr>
              <w:t>Севан, О.</w:t>
            </w:r>
            <w:r w:rsidRPr="0056033F">
              <w:rPr>
                <w:rFonts w:ascii="Times New Roman" w:eastAsia="Times New Roman" w:hAnsi="Times New Roman" w:cs="Times New Roman"/>
                <w:sz w:val="21"/>
                <w:szCs w:val="21"/>
                <w:lang w:eastAsia="ru-RU"/>
              </w:rPr>
              <w:br/>
              <w:t>   </w:t>
            </w:r>
            <w:proofErr w:type="spellStart"/>
            <w:r w:rsidRPr="0056033F">
              <w:rPr>
                <w:rFonts w:ascii="Times New Roman" w:eastAsia="Times New Roman" w:hAnsi="Times New Roman" w:cs="Times New Roman"/>
                <w:sz w:val="21"/>
                <w:szCs w:val="21"/>
                <w:lang w:eastAsia="ru-RU"/>
              </w:rPr>
              <w:t>Социокультурное</w:t>
            </w:r>
            <w:proofErr w:type="spellEnd"/>
            <w:r w:rsidRPr="0056033F">
              <w:rPr>
                <w:rFonts w:ascii="Times New Roman" w:eastAsia="Times New Roman" w:hAnsi="Times New Roman" w:cs="Times New Roman"/>
                <w:sz w:val="21"/>
                <w:szCs w:val="21"/>
                <w:lang w:eastAsia="ru-RU"/>
              </w:rPr>
              <w:t xml:space="preserve"> проектирование исторических поселений и малых городов России. Участие населения и организация партнерств / О. Севан. - М.</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Научная инициатива, 2018. - 192 с. : ил. - От авт.; Прил. - ISBN 978-5-9908656-1-7</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100-00. - 500 экз.</w:t>
            </w:r>
            <w:r w:rsidRPr="0056033F">
              <w:rPr>
                <w:rFonts w:ascii="Times New Roman" w:eastAsia="Times New Roman" w:hAnsi="Times New Roman" w:cs="Times New Roman"/>
                <w:sz w:val="21"/>
                <w:szCs w:val="21"/>
                <w:lang w:eastAsia="ru-RU"/>
              </w:rPr>
              <w:br/>
              <w:t>В настоящей монографии представлены исследования и проектные разработки, которые проводились под руководством автора в течение последних десятилетий и затрагивали вопросы сохранения и развития сельских поселений и малых городов России, а также памятников деревянной архитектуры. Ряд статей автора по этой теме были уже опубликованы в России и за рубежом. Однако ее высокая актуальность сегодня побудила автора взяться за подготовку на их основе отдельной книги. В нее, помимо российских исследований, вошли европейские примеры работы по территориям и организации партнерств разных типов с целью сохранения поселений, малых городов, частично крупных центров. Данная работа будет полезна архитектурам, урбанистам, социологам, экономистам, исследователям памятников, управленцам разного уровня, а также общественности, всем, кто заинтересован в сохранении и развитии сельских поселений и малых городов России.</w:t>
            </w:r>
          </w:p>
        </w:tc>
      </w:tr>
      <w:tr w:rsidR="0056033F" w:rsidRPr="0056033F" w:rsidTr="0056033F">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56033F" w:rsidRPr="0056033F" w:rsidRDefault="0056033F" w:rsidP="0056033F">
            <w:pPr>
              <w:spacing w:after="0" w:line="240" w:lineRule="auto"/>
              <w:jc w:val="center"/>
              <w:rPr>
                <w:rFonts w:ascii="Times New Roman" w:eastAsia="Times New Roman" w:hAnsi="Times New Roman" w:cs="Times New Roman"/>
                <w:b/>
                <w:bCs/>
                <w:sz w:val="21"/>
                <w:szCs w:val="21"/>
                <w:lang w:eastAsia="ru-RU"/>
              </w:rPr>
            </w:pPr>
            <w:r w:rsidRPr="0056033F">
              <w:rPr>
                <w:rFonts w:ascii="Times New Roman" w:eastAsia="Times New Roman" w:hAnsi="Times New Roman" w:cs="Times New Roman"/>
                <w:b/>
                <w:bCs/>
                <w:sz w:val="21"/>
                <w:szCs w:val="21"/>
                <w:lang w:eastAsia="ru-RU"/>
              </w:rPr>
              <w:t xml:space="preserve">  политика </w:t>
            </w:r>
          </w:p>
        </w:tc>
      </w:tr>
      <w:tr w:rsidR="0056033F" w:rsidRPr="0056033F" w:rsidTr="0056033F">
        <w:tc>
          <w:tcPr>
            <w:tcW w:w="383" w:type="pct"/>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690220" w:rsidP="0056033F">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9</w:t>
            </w:r>
          </w:p>
        </w:tc>
        <w:tc>
          <w:tcPr>
            <w:tcW w:w="737" w:type="pct"/>
            <w:gridSpan w:val="5"/>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66.3(2Рос)</w:t>
            </w:r>
            <w:r w:rsidRPr="0056033F">
              <w:rPr>
                <w:rFonts w:ascii="Times New Roman" w:eastAsia="Times New Roman" w:hAnsi="Times New Roman" w:cs="Times New Roman"/>
                <w:sz w:val="21"/>
                <w:szCs w:val="21"/>
                <w:lang w:eastAsia="ru-RU"/>
              </w:rPr>
              <w:br/>
              <w:t>О-75</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   </w:t>
            </w:r>
            <w:r w:rsidRPr="0056033F">
              <w:rPr>
                <w:rFonts w:ascii="Times New Roman" w:eastAsia="Times New Roman" w:hAnsi="Times New Roman" w:cs="Times New Roman"/>
                <w:b/>
                <w:bCs/>
                <w:sz w:val="21"/>
                <w:szCs w:val="21"/>
                <w:lang w:eastAsia="ru-RU"/>
              </w:rPr>
              <w:t>"Особый путь" страны</w:t>
            </w:r>
            <w:r w:rsidRPr="0056033F">
              <w:rPr>
                <w:rFonts w:ascii="Times New Roman" w:eastAsia="Times New Roman" w:hAnsi="Times New Roman" w:cs="Times New Roman"/>
                <w:sz w:val="21"/>
                <w:szCs w:val="21"/>
                <w:lang w:eastAsia="ru-RU"/>
              </w:rPr>
              <w:t xml:space="preserve"> : мифы и реальность / Г. П. Аксенов [и др.] ; под общ</w:t>
            </w:r>
            <w:proofErr w:type="gramStart"/>
            <w:r w:rsidRPr="0056033F">
              <w:rPr>
                <w:rFonts w:ascii="Times New Roman" w:eastAsia="Times New Roman" w:hAnsi="Times New Roman" w:cs="Times New Roman"/>
                <w:sz w:val="21"/>
                <w:szCs w:val="21"/>
                <w:lang w:eastAsia="ru-RU"/>
              </w:rPr>
              <w:t>.</w:t>
            </w:r>
            <w:proofErr w:type="gramEnd"/>
            <w:r w:rsidRPr="0056033F">
              <w:rPr>
                <w:rFonts w:ascii="Times New Roman" w:eastAsia="Times New Roman" w:hAnsi="Times New Roman" w:cs="Times New Roman"/>
                <w:sz w:val="21"/>
                <w:szCs w:val="21"/>
                <w:lang w:eastAsia="ru-RU"/>
              </w:rPr>
              <w:t xml:space="preserve"> </w:t>
            </w:r>
            <w:proofErr w:type="gramStart"/>
            <w:r w:rsidRPr="0056033F">
              <w:rPr>
                <w:rFonts w:ascii="Times New Roman" w:eastAsia="Times New Roman" w:hAnsi="Times New Roman" w:cs="Times New Roman"/>
                <w:sz w:val="21"/>
                <w:szCs w:val="21"/>
                <w:lang w:eastAsia="ru-RU"/>
              </w:rPr>
              <w:t>р</w:t>
            </w:r>
            <w:proofErr w:type="gramEnd"/>
            <w:r w:rsidRPr="0056033F">
              <w:rPr>
                <w:rFonts w:ascii="Times New Roman" w:eastAsia="Times New Roman" w:hAnsi="Times New Roman" w:cs="Times New Roman"/>
                <w:sz w:val="21"/>
                <w:szCs w:val="21"/>
                <w:lang w:eastAsia="ru-RU"/>
              </w:rPr>
              <w:t xml:space="preserve">ед. А.В. </w:t>
            </w:r>
            <w:proofErr w:type="spellStart"/>
            <w:r w:rsidRPr="0056033F">
              <w:rPr>
                <w:rFonts w:ascii="Times New Roman" w:eastAsia="Times New Roman" w:hAnsi="Times New Roman" w:cs="Times New Roman"/>
                <w:sz w:val="21"/>
                <w:szCs w:val="21"/>
                <w:lang w:eastAsia="ru-RU"/>
              </w:rPr>
              <w:t>Оболонского</w:t>
            </w:r>
            <w:proofErr w:type="spellEnd"/>
            <w:r w:rsidRPr="0056033F">
              <w:rPr>
                <w:rFonts w:ascii="Times New Roman" w:eastAsia="Times New Roman" w:hAnsi="Times New Roman" w:cs="Times New Roman"/>
                <w:sz w:val="21"/>
                <w:szCs w:val="21"/>
                <w:lang w:eastAsia="ru-RU"/>
              </w:rPr>
              <w:t>. - М.</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Мысль, 2018. - 172 с. ; 84х108/32. - (Свобода и право). - </w:t>
            </w:r>
            <w:proofErr w:type="spellStart"/>
            <w:r w:rsidRPr="0056033F">
              <w:rPr>
                <w:rFonts w:ascii="Times New Roman" w:eastAsia="Times New Roman" w:hAnsi="Times New Roman" w:cs="Times New Roman"/>
                <w:sz w:val="21"/>
                <w:szCs w:val="21"/>
                <w:lang w:eastAsia="ru-RU"/>
              </w:rPr>
              <w:t>Предисл</w:t>
            </w:r>
            <w:proofErr w:type="spellEnd"/>
            <w:r w:rsidRPr="0056033F">
              <w:rPr>
                <w:rFonts w:ascii="Times New Roman" w:eastAsia="Times New Roman" w:hAnsi="Times New Roman" w:cs="Times New Roman"/>
                <w:sz w:val="21"/>
                <w:szCs w:val="21"/>
                <w:lang w:eastAsia="ru-RU"/>
              </w:rPr>
              <w:t>.; Сведения об авт. - ISBN 978-5-244-01205-7</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100-00.</w:t>
            </w:r>
            <w:r w:rsidRPr="0056033F">
              <w:rPr>
                <w:rFonts w:ascii="Times New Roman" w:eastAsia="Times New Roman" w:hAnsi="Times New Roman" w:cs="Times New Roman"/>
                <w:sz w:val="21"/>
                <w:szCs w:val="21"/>
                <w:lang w:eastAsia="ru-RU"/>
              </w:rPr>
              <w:br/>
              <w:t xml:space="preserve">Тема так называемого особого пути развития страны относится к числу "вечнозеленых". Но повышенную значимость и эмоциональную остроту она приобретает в периоды неблагополучия, необходимости переоценки своего исторического прошлого и выбора будущего. А именно такой период проходит сейчас Россия. Поэтому авторы рассмотрели тему с самых разных сторон - в сравнительном историческом плане, с точки зрения успехов и неудач разных стран на пути экономической и социальной модернизации, как политическую </w:t>
            </w:r>
            <w:proofErr w:type="spellStart"/>
            <w:r w:rsidRPr="0056033F">
              <w:rPr>
                <w:rFonts w:ascii="Times New Roman" w:eastAsia="Times New Roman" w:hAnsi="Times New Roman" w:cs="Times New Roman"/>
                <w:sz w:val="21"/>
                <w:szCs w:val="21"/>
                <w:lang w:eastAsia="ru-RU"/>
              </w:rPr>
              <w:t>идеологему</w:t>
            </w:r>
            <w:proofErr w:type="spellEnd"/>
            <w:r w:rsidRPr="0056033F">
              <w:rPr>
                <w:rFonts w:ascii="Times New Roman" w:eastAsia="Times New Roman" w:hAnsi="Times New Roman" w:cs="Times New Roman"/>
                <w:sz w:val="21"/>
                <w:szCs w:val="21"/>
                <w:lang w:eastAsia="ru-RU"/>
              </w:rPr>
              <w:t>, легитимирующую авторитаризм в конъюнктурных интересах государственных властей, как психологическую установку, препятствующую свободному развитию личности, как карту в политической борьбе. Рассмотрен ряд перекрестков российской истории, определивших последующие направления развития страны. Разносторонней аргументированной критике подвергнута популяризируемая и поддерживаемая официальными кругами идея некой уникальной исторической "колеи" России как фактора, якобы исключающего для нас развитие по общему для других успешных стран пути демократии и либерализма. Что на деле ведет к закреплению архаичного патерналистского типа отношений государственной власти и общества, к возрождению репрессивных политических практик в разных областях общественной жизни как орудию в борьбе за удержание власти. Книга написана в жанре, соединяющем научную основательность и разносторонность с популярностью и легкостью изложения. Поэтому она адресована самой широкой читательской аудитории.</w:t>
            </w:r>
          </w:p>
        </w:tc>
      </w:tr>
      <w:tr w:rsidR="0056033F" w:rsidRPr="0056033F" w:rsidTr="0056033F">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56033F" w:rsidRPr="0056033F" w:rsidRDefault="0056033F" w:rsidP="0056033F">
            <w:pPr>
              <w:spacing w:after="0" w:line="240" w:lineRule="auto"/>
              <w:jc w:val="center"/>
              <w:rPr>
                <w:rFonts w:ascii="Times New Roman" w:eastAsia="Times New Roman" w:hAnsi="Times New Roman" w:cs="Times New Roman"/>
                <w:b/>
                <w:bCs/>
                <w:sz w:val="21"/>
                <w:szCs w:val="21"/>
                <w:lang w:eastAsia="ru-RU"/>
              </w:rPr>
            </w:pPr>
            <w:r w:rsidRPr="0056033F">
              <w:rPr>
                <w:rFonts w:ascii="Times New Roman" w:eastAsia="Times New Roman" w:hAnsi="Times New Roman" w:cs="Times New Roman"/>
                <w:b/>
                <w:bCs/>
                <w:sz w:val="21"/>
                <w:szCs w:val="21"/>
                <w:lang w:eastAsia="ru-RU"/>
              </w:rPr>
              <w:t xml:space="preserve">политика </w:t>
            </w:r>
          </w:p>
        </w:tc>
      </w:tr>
      <w:tr w:rsidR="0056033F" w:rsidRPr="0056033F" w:rsidTr="0056033F">
        <w:tc>
          <w:tcPr>
            <w:tcW w:w="500" w:type="pct"/>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690220" w:rsidP="0056033F">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10</w:t>
            </w:r>
          </w:p>
        </w:tc>
        <w:tc>
          <w:tcPr>
            <w:tcW w:w="501"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66.6</w:t>
            </w:r>
            <w:r w:rsidRPr="0056033F">
              <w:rPr>
                <w:rFonts w:ascii="Times New Roman" w:eastAsia="Times New Roman" w:hAnsi="Times New Roman" w:cs="Times New Roman"/>
                <w:sz w:val="21"/>
                <w:szCs w:val="21"/>
                <w:lang w:eastAsia="ru-RU"/>
              </w:rPr>
              <w:br/>
              <w:t>Х 19</w:t>
            </w:r>
          </w:p>
        </w:tc>
        <w:tc>
          <w:tcPr>
            <w:tcW w:w="0" w:type="auto"/>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proofErr w:type="spellStart"/>
            <w:r w:rsidRPr="0056033F">
              <w:rPr>
                <w:rFonts w:ascii="Times New Roman" w:eastAsia="Times New Roman" w:hAnsi="Times New Roman" w:cs="Times New Roman"/>
                <w:b/>
                <w:bCs/>
                <w:sz w:val="21"/>
                <w:szCs w:val="21"/>
                <w:lang w:eastAsia="ru-RU"/>
              </w:rPr>
              <w:t>Ханк</w:t>
            </w:r>
            <w:proofErr w:type="spellEnd"/>
            <w:r w:rsidRPr="0056033F">
              <w:rPr>
                <w:rFonts w:ascii="Times New Roman" w:eastAsia="Times New Roman" w:hAnsi="Times New Roman" w:cs="Times New Roman"/>
                <w:b/>
                <w:bCs/>
                <w:sz w:val="21"/>
                <w:szCs w:val="21"/>
                <w:lang w:eastAsia="ru-RU"/>
              </w:rPr>
              <w:t>, Р.</w:t>
            </w:r>
            <w:r w:rsidRPr="0056033F">
              <w:rPr>
                <w:rFonts w:ascii="Times New Roman" w:eastAsia="Times New Roman" w:hAnsi="Times New Roman" w:cs="Times New Roman"/>
                <w:sz w:val="21"/>
                <w:szCs w:val="21"/>
                <w:lang w:eastAsia="ru-RU"/>
              </w:rPr>
              <w:br/>
              <w:t xml:space="preserve">   Слева, где бьется сердце. Инвентаризация одной политической идеи = </w:t>
            </w:r>
            <w:proofErr w:type="spellStart"/>
            <w:r w:rsidRPr="0056033F">
              <w:rPr>
                <w:rFonts w:ascii="Times New Roman" w:eastAsia="Times New Roman" w:hAnsi="Times New Roman" w:cs="Times New Roman"/>
                <w:sz w:val="21"/>
                <w:szCs w:val="21"/>
                <w:lang w:eastAsia="ru-RU"/>
              </w:rPr>
              <w:t>Link</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wo</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das</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herz</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schlägt</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Inventur</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einer</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politischen</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idee</w:t>
            </w:r>
            <w:proofErr w:type="spellEnd"/>
            <w:r w:rsidRPr="0056033F">
              <w:rPr>
                <w:rFonts w:ascii="Times New Roman" w:eastAsia="Times New Roman" w:hAnsi="Times New Roman" w:cs="Times New Roman"/>
                <w:sz w:val="21"/>
                <w:szCs w:val="21"/>
                <w:lang w:eastAsia="ru-RU"/>
              </w:rPr>
              <w:t xml:space="preserve"> / Р. </w:t>
            </w:r>
            <w:proofErr w:type="spellStart"/>
            <w:r w:rsidRPr="0056033F">
              <w:rPr>
                <w:rFonts w:ascii="Times New Roman" w:eastAsia="Times New Roman" w:hAnsi="Times New Roman" w:cs="Times New Roman"/>
                <w:sz w:val="21"/>
                <w:szCs w:val="21"/>
                <w:lang w:eastAsia="ru-RU"/>
              </w:rPr>
              <w:t>Ханк</w:t>
            </w:r>
            <w:proofErr w:type="spellEnd"/>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пер. с нем. Л. </w:t>
            </w:r>
            <w:proofErr w:type="spellStart"/>
            <w:r w:rsidRPr="0056033F">
              <w:rPr>
                <w:rFonts w:ascii="Times New Roman" w:eastAsia="Times New Roman" w:hAnsi="Times New Roman" w:cs="Times New Roman"/>
                <w:sz w:val="21"/>
                <w:szCs w:val="21"/>
                <w:lang w:eastAsia="ru-RU"/>
              </w:rPr>
              <w:t>Карина</w:t>
            </w:r>
            <w:proofErr w:type="spellEnd"/>
            <w:r w:rsidRPr="0056033F">
              <w:rPr>
                <w:rFonts w:ascii="Times New Roman" w:eastAsia="Times New Roman" w:hAnsi="Times New Roman" w:cs="Times New Roman"/>
                <w:sz w:val="21"/>
                <w:szCs w:val="21"/>
                <w:lang w:eastAsia="ru-RU"/>
              </w:rPr>
              <w:t>. - М.</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Мысль, 2018. - 238 с. ; 60х90/16. - Указ</w:t>
            </w:r>
            <w:proofErr w:type="gramStart"/>
            <w:r w:rsidRPr="0056033F">
              <w:rPr>
                <w:rFonts w:ascii="Times New Roman" w:eastAsia="Times New Roman" w:hAnsi="Times New Roman" w:cs="Times New Roman"/>
                <w:sz w:val="21"/>
                <w:szCs w:val="21"/>
                <w:lang w:eastAsia="ru-RU"/>
              </w:rPr>
              <w:t>.</w:t>
            </w:r>
            <w:proofErr w:type="gramEnd"/>
            <w:r w:rsidRPr="0056033F">
              <w:rPr>
                <w:rFonts w:ascii="Times New Roman" w:eastAsia="Times New Roman" w:hAnsi="Times New Roman" w:cs="Times New Roman"/>
                <w:sz w:val="21"/>
                <w:szCs w:val="21"/>
                <w:lang w:eastAsia="ru-RU"/>
              </w:rPr>
              <w:t xml:space="preserve"> </w:t>
            </w:r>
            <w:proofErr w:type="gramStart"/>
            <w:r w:rsidRPr="0056033F">
              <w:rPr>
                <w:rFonts w:ascii="Times New Roman" w:eastAsia="Times New Roman" w:hAnsi="Times New Roman" w:cs="Times New Roman"/>
                <w:sz w:val="21"/>
                <w:szCs w:val="21"/>
                <w:lang w:eastAsia="ru-RU"/>
              </w:rPr>
              <w:t>и</w:t>
            </w:r>
            <w:proofErr w:type="gramEnd"/>
            <w:r w:rsidRPr="0056033F">
              <w:rPr>
                <w:rFonts w:ascii="Times New Roman" w:eastAsia="Times New Roman" w:hAnsi="Times New Roman" w:cs="Times New Roman"/>
                <w:sz w:val="21"/>
                <w:szCs w:val="21"/>
                <w:lang w:eastAsia="ru-RU"/>
              </w:rPr>
              <w:t>мен. - ISBN 978-5-244-01194-4</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250-00.</w:t>
            </w:r>
            <w:r w:rsidRPr="0056033F">
              <w:rPr>
                <w:rFonts w:ascii="Times New Roman" w:eastAsia="Times New Roman" w:hAnsi="Times New Roman" w:cs="Times New Roman"/>
                <w:sz w:val="21"/>
                <w:szCs w:val="21"/>
                <w:lang w:eastAsia="ru-RU"/>
              </w:rPr>
              <w:br/>
              <w:t>Что означает сегодня быть левым? До сих пор под понятием «левый» подразумевается «справедливый», «</w:t>
            </w:r>
            <w:proofErr w:type="spellStart"/>
            <w:r w:rsidRPr="0056033F">
              <w:rPr>
                <w:rFonts w:ascii="Times New Roman" w:eastAsia="Times New Roman" w:hAnsi="Times New Roman" w:cs="Times New Roman"/>
                <w:sz w:val="21"/>
                <w:szCs w:val="21"/>
                <w:lang w:eastAsia="ru-RU"/>
              </w:rPr>
              <w:t>экологичный</w:t>
            </w:r>
            <w:proofErr w:type="spellEnd"/>
            <w:r w:rsidRPr="0056033F">
              <w:rPr>
                <w:rFonts w:ascii="Times New Roman" w:eastAsia="Times New Roman" w:hAnsi="Times New Roman" w:cs="Times New Roman"/>
                <w:sz w:val="21"/>
                <w:szCs w:val="21"/>
                <w:lang w:eastAsia="ru-RU"/>
              </w:rPr>
              <w:t xml:space="preserve">», «социальный». Каждый хочет быть таким, но каков он на самом деле? </w:t>
            </w:r>
            <w:proofErr w:type="spellStart"/>
            <w:r w:rsidRPr="0056033F">
              <w:rPr>
                <w:rFonts w:ascii="Times New Roman" w:eastAsia="Times New Roman" w:hAnsi="Times New Roman" w:cs="Times New Roman"/>
                <w:sz w:val="21"/>
                <w:szCs w:val="21"/>
                <w:lang w:eastAsia="ru-RU"/>
              </w:rPr>
              <w:t>Райнер</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Ханк</w:t>
            </w:r>
            <w:proofErr w:type="spellEnd"/>
            <w:r w:rsidRPr="0056033F">
              <w:rPr>
                <w:rFonts w:ascii="Times New Roman" w:eastAsia="Times New Roman" w:hAnsi="Times New Roman" w:cs="Times New Roman"/>
                <w:sz w:val="21"/>
                <w:szCs w:val="21"/>
                <w:lang w:eastAsia="ru-RU"/>
              </w:rPr>
              <w:t xml:space="preserve"> рассказывает свою </w:t>
            </w:r>
            <w:r w:rsidRPr="0056033F">
              <w:rPr>
                <w:rFonts w:ascii="Times New Roman" w:eastAsia="Times New Roman" w:hAnsi="Times New Roman" w:cs="Times New Roman"/>
                <w:sz w:val="21"/>
                <w:szCs w:val="21"/>
                <w:lang w:eastAsia="ru-RU"/>
              </w:rPr>
              <w:lastRenderedPageBreak/>
              <w:t>собственную «левую» историю и «левую» историю своего поколения, сопоставляя ее с затишьем настоящего времени. При этом он проводит запоздалую инвентаризацию влиятельной политической идеи. Как пишет автор в предисловии: «О чем эта книга? О том, на чем были основаны наши политические убеждения? Как мы оценивали их? Как возникла наша “левая” картина мира? Когда в ней появились первые трещины? И когда я стал либералом?»</w:t>
            </w:r>
          </w:p>
        </w:tc>
      </w:tr>
      <w:tr w:rsidR="0056033F" w:rsidRPr="0056033F" w:rsidTr="0056033F">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56033F" w:rsidRPr="0056033F" w:rsidRDefault="0056033F" w:rsidP="0056033F">
            <w:pPr>
              <w:spacing w:after="0" w:line="240" w:lineRule="auto"/>
              <w:jc w:val="center"/>
              <w:rPr>
                <w:rFonts w:ascii="Times New Roman" w:eastAsia="Times New Roman" w:hAnsi="Times New Roman" w:cs="Times New Roman"/>
                <w:b/>
                <w:bCs/>
                <w:sz w:val="21"/>
                <w:szCs w:val="21"/>
                <w:lang w:eastAsia="ru-RU"/>
              </w:rPr>
            </w:pPr>
            <w:r w:rsidRPr="0056033F">
              <w:rPr>
                <w:rFonts w:ascii="Times New Roman" w:eastAsia="Times New Roman" w:hAnsi="Times New Roman" w:cs="Times New Roman"/>
                <w:b/>
                <w:bCs/>
                <w:sz w:val="21"/>
                <w:szCs w:val="21"/>
                <w:lang w:eastAsia="ru-RU"/>
              </w:rPr>
              <w:lastRenderedPageBreak/>
              <w:t xml:space="preserve">философия права </w:t>
            </w:r>
          </w:p>
        </w:tc>
      </w:tr>
      <w:tr w:rsidR="0056033F" w:rsidRPr="0056033F" w:rsidTr="0056033F">
        <w:tc>
          <w:tcPr>
            <w:tcW w:w="500" w:type="pct"/>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690220" w:rsidP="0056033F">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11</w:t>
            </w:r>
          </w:p>
        </w:tc>
        <w:tc>
          <w:tcPr>
            <w:tcW w:w="501"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67.00</w:t>
            </w:r>
            <w:r w:rsidRPr="0056033F">
              <w:rPr>
                <w:rFonts w:ascii="Times New Roman" w:eastAsia="Times New Roman" w:hAnsi="Times New Roman" w:cs="Times New Roman"/>
                <w:sz w:val="21"/>
                <w:szCs w:val="21"/>
                <w:lang w:eastAsia="ru-RU"/>
              </w:rPr>
              <w:br/>
              <w:t>Ф 56</w:t>
            </w:r>
          </w:p>
        </w:tc>
        <w:tc>
          <w:tcPr>
            <w:tcW w:w="0" w:type="auto"/>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   </w:t>
            </w:r>
            <w:r w:rsidRPr="0056033F">
              <w:rPr>
                <w:rFonts w:ascii="Times New Roman" w:eastAsia="Times New Roman" w:hAnsi="Times New Roman" w:cs="Times New Roman"/>
                <w:b/>
                <w:bCs/>
                <w:sz w:val="21"/>
                <w:szCs w:val="21"/>
                <w:lang w:eastAsia="ru-RU"/>
              </w:rPr>
              <w:t xml:space="preserve">Философия права: П.И. Новгородцев, Л.И. </w:t>
            </w:r>
            <w:proofErr w:type="spellStart"/>
            <w:r w:rsidRPr="0056033F">
              <w:rPr>
                <w:rFonts w:ascii="Times New Roman" w:eastAsia="Times New Roman" w:hAnsi="Times New Roman" w:cs="Times New Roman"/>
                <w:b/>
                <w:bCs/>
                <w:sz w:val="21"/>
                <w:szCs w:val="21"/>
                <w:lang w:eastAsia="ru-RU"/>
              </w:rPr>
              <w:t>Петражицкий</w:t>
            </w:r>
            <w:proofErr w:type="spellEnd"/>
            <w:r w:rsidRPr="0056033F">
              <w:rPr>
                <w:rFonts w:ascii="Times New Roman" w:eastAsia="Times New Roman" w:hAnsi="Times New Roman" w:cs="Times New Roman"/>
                <w:b/>
                <w:bCs/>
                <w:sz w:val="21"/>
                <w:szCs w:val="21"/>
                <w:lang w:eastAsia="ru-RU"/>
              </w:rPr>
              <w:t xml:space="preserve">, Б.А. </w:t>
            </w:r>
            <w:proofErr w:type="spellStart"/>
            <w:r w:rsidRPr="0056033F">
              <w:rPr>
                <w:rFonts w:ascii="Times New Roman" w:eastAsia="Times New Roman" w:hAnsi="Times New Roman" w:cs="Times New Roman"/>
                <w:b/>
                <w:bCs/>
                <w:sz w:val="21"/>
                <w:szCs w:val="21"/>
                <w:lang w:eastAsia="ru-RU"/>
              </w:rPr>
              <w:t>Кистяковский</w:t>
            </w:r>
            <w:proofErr w:type="spellEnd"/>
            <w:r w:rsidRPr="0056033F">
              <w:rPr>
                <w:rFonts w:ascii="Times New Roman" w:eastAsia="Times New Roman" w:hAnsi="Times New Roman" w:cs="Times New Roman"/>
                <w:sz w:val="21"/>
                <w:szCs w:val="21"/>
                <w:lang w:eastAsia="ru-RU"/>
              </w:rPr>
              <w:t xml:space="preserve"> / Ю. Н. Давыдов [и др.] ; под ред. Е.А. Прибытковой; </w:t>
            </w:r>
            <w:proofErr w:type="spellStart"/>
            <w:r w:rsidRPr="0056033F">
              <w:rPr>
                <w:rFonts w:ascii="Times New Roman" w:eastAsia="Times New Roman" w:hAnsi="Times New Roman" w:cs="Times New Roman"/>
                <w:sz w:val="21"/>
                <w:szCs w:val="21"/>
                <w:lang w:eastAsia="ru-RU"/>
              </w:rPr>
              <w:t>Ин-т</w:t>
            </w:r>
            <w:proofErr w:type="spellEnd"/>
            <w:r w:rsidRPr="0056033F">
              <w:rPr>
                <w:rFonts w:ascii="Times New Roman" w:eastAsia="Times New Roman" w:hAnsi="Times New Roman" w:cs="Times New Roman"/>
                <w:sz w:val="21"/>
                <w:szCs w:val="21"/>
                <w:lang w:eastAsia="ru-RU"/>
              </w:rPr>
              <w:t xml:space="preserve"> философии Рос</w:t>
            </w:r>
            <w:proofErr w:type="gramStart"/>
            <w:r w:rsidRPr="0056033F">
              <w:rPr>
                <w:rFonts w:ascii="Times New Roman" w:eastAsia="Times New Roman" w:hAnsi="Times New Roman" w:cs="Times New Roman"/>
                <w:sz w:val="21"/>
                <w:szCs w:val="21"/>
                <w:lang w:eastAsia="ru-RU"/>
              </w:rPr>
              <w:t>.</w:t>
            </w:r>
            <w:proofErr w:type="gramEnd"/>
            <w:r w:rsidRPr="0056033F">
              <w:rPr>
                <w:rFonts w:ascii="Times New Roman" w:eastAsia="Times New Roman" w:hAnsi="Times New Roman" w:cs="Times New Roman"/>
                <w:sz w:val="21"/>
                <w:szCs w:val="21"/>
                <w:lang w:eastAsia="ru-RU"/>
              </w:rPr>
              <w:t xml:space="preserve"> </w:t>
            </w:r>
            <w:proofErr w:type="gramStart"/>
            <w:r w:rsidRPr="0056033F">
              <w:rPr>
                <w:rFonts w:ascii="Times New Roman" w:eastAsia="Times New Roman" w:hAnsi="Times New Roman" w:cs="Times New Roman"/>
                <w:sz w:val="21"/>
                <w:szCs w:val="21"/>
                <w:lang w:eastAsia="ru-RU"/>
              </w:rPr>
              <w:t>а</w:t>
            </w:r>
            <w:proofErr w:type="gramEnd"/>
            <w:r w:rsidRPr="0056033F">
              <w:rPr>
                <w:rFonts w:ascii="Times New Roman" w:eastAsia="Times New Roman" w:hAnsi="Times New Roman" w:cs="Times New Roman"/>
                <w:sz w:val="21"/>
                <w:szCs w:val="21"/>
                <w:lang w:eastAsia="ru-RU"/>
              </w:rPr>
              <w:t xml:space="preserve">кад. наук, </w:t>
            </w:r>
            <w:proofErr w:type="spellStart"/>
            <w:r w:rsidRPr="0056033F">
              <w:rPr>
                <w:rFonts w:ascii="Times New Roman" w:eastAsia="Times New Roman" w:hAnsi="Times New Roman" w:cs="Times New Roman"/>
                <w:sz w:val="21"/>
                <w:szCs w:val="21"/>
                <w:lang w:eastAsia="ru-RU"/>
              </w:rPr>
              <w:t>Некоммерч</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науч</w:t>
            </w:r>
            <w:proofErr w:type="spellEnd"/>
            <w:r w:rsidRPr="0056033F">
              <w:rPr>
                <w:rFonts w:ascii="Times New Roman" w:eastAsia="Times New Roman" w:hAnsi="Times New Roman" w:cs="Times New Roman"/>
                <w:sz w:val="21"/>
                <w:szCs w:val="21"/>
                <w:lang w:eastAsia="ru-RU"/>
              </w:rPr>
              <w:t>. фонд "</w:t>
            </w:r>
            <w:proofErr w:type="spellStart"/>
            <w:r w:rsidRPr="0056033F">
              <w:rPr>
                <w:rFonts w:ascii="Times New Roman" w:eastAsia="Times New Roman" w:hAnsi="Times New Roman" w:cs="Times New Roman"/>
                <w:sz w:val="21"/>
                <w:szCs w:val="21"/>
                <w:lang w:eastAsia="ru-RU"/>
              </w:rPr>
              <w:t>Ин-т</w:t>
            </w:r>
            <w:proofErr w:type="spellEnd"/>
            <w:r w:rsidRPr="0056033F">
              <w:rPr>
                <w:rFonts w:ascii="Times New Roman" w:eastAsia="Times New Roman" w:hAnsi="Times New Roman" w:cs="Times New Roman"/>
                <w:sz w:val="21"/>
                <w:szCs w:val="21"/>
                <w:lang w:eastAsia="ru-RU"/>
              </w:rPr>
              <w:t xml:space="preserve"> развития им. Г.П. Щедровицкого". - М. : РОССПЭН, 2018. - 512 с. : ил</w:t>
            </w:r>
            <w:proofErr w:type="gramStart"/>
            <w:r w:rsidRPr="0056033F">
              <w:rPr>
                <w:rFonts w:ascii="Times New Roman" w:eastAsia="Times New Roman" w:hAnsi="Times New Roman" w:cs="Times New Roman"/>
                <w:sz w:val="21"/>
                <w:szCs w:val="21"/>
                <w:lang w:eastAsia="ru-RU"/>
              </w:rPr>
              <w:t xml:space="preserve">. ; </w:t>
            </w:r>
            <w:proofErr w:type="gramEnd"/>
            <w:r w:rsidRPr="0056033F">
              <w:rPr>
                <w:rFonts w:ascii="Times New Roman" w:eastAsia="Times New Roman" w:hAnsi="Times New Roman" w:cs="Times New Roman"/>
                <w:sz w:val="21"/>
                <w:szCs w:val="21"/>
                <w:lang w:eastAsia="ru-RU"/>
              </w:rPr>
              <w:t>60х90/16. - (Философия России первой половины 20 века). - Указ</w:t>
            </w:r>
            <w:proofErr w:type="gramStart"/>
            <w:r w:rsidRPr="0056033F">
              <w:rPr>
                <w:rFonts w:ascii="Times New Roman" w:eastAsia="Times New Roman" w:hAnsi="Times New Roman" w:cs="Times New Roman"/>
                <w:sz w:val="21"/>
                <w:szCs w:val="21"/>
                <w:lang w:eastAsia="ru-RU"/>
              </w:rPr>
              <w:t>.</w:t>
            </w:r>
            <w:proofErr w:type="gramEnd"/>
            <w:r w:rsidRPr="0056033F">
              <w:rPr>
                <w:rFonts w:ascii="Times New Roman" w:eastAsia="Times New Roman" w:hAnsi="Times New Roman" w:cs="Times New Roman"/>
                <w:sz w:val="21"/>
                <w:szCs w:val="21"/>
                <w:lang w:eastAsia="ru-RU"/>
              </w:rPr>
              <w:t xml:space="preserve"> </w:t>
            </w:r>
            <w:proofErr w:type="gramStart"/>
            <w:r w:rsidRPr="0056033F">
              <w:rPr>
                <w:rFonts w:ascii="Times New Roman" w:eastAsia="Times New Roman" w:hAnsi="Times New Roman" w:cs="Times New Roman"/>
                <w:sz w:val="21"/>
                <w:szCs w:val="21"/>
                <w:lang w:eastAsia="ru-RU"/>
              </w:rPr>
              <w:t>и</w:t>
            </w:r>
            <w:proofErr w:type="gramEnd"/>
            <w:r w:rsidRPr="0056033F">
              <w:rPr>
                <w:rFonts w:ascii="Times New Roman" w:eastAsia="Times New Roman" w:hAnsi="Times New Roman" w:cs="Times New Roman"/>
                <w:sz w:val="21"/>
                <w:szCs w:val="21"/>
                <w:lang w:eastAsia="ru-RU"/>
              </w:rPr>
              <w:t>мен; Сведения об авт. - ISBN 978-5-8243-2216-3 : 550-00. - 300 экз.</w:t>
            </w:r>
            <w:r w:rsidRPr="0056033F">
              <w:rPr>
                <w:rFonts w:ascii="Times New Roman" w:eastAsia="Times New Roman" w:hAnsi="Times New Roman" w:cs="Times New Roman"/>
                <w:sz w:val="21"/>
                <w:szCs w:val="21"/>
                <w:lang w:eastAsia="ru-RU"/>
              </w:rPr>
              <w:br/>
              <w:t xml:space="preserve">Книга посвящена творчеству трех выдающихся юристов и философов конца XIX - начала XX века - Павла Ивановича </w:t>
            </w:r>
            <w:proofErr w:type="spellStart"/>
            <w:r w:rsidRPr="0056033F">
              <w:rPr>
                <w:rFonts w:ascii="Times New Roman" w:eastAsia="Times New Roman" w:hAnsi="Times New Roman" w:cs="Times New Roman"/>
                <w:sz w:val="21"/>
                <w:szCs w:val="21"/>
                <w:lang w:eastAsia="ru-RU"/>
              </w:rPr>
              <w:t>Новгородцева</w:t>
            </w:r>
            <w:proofErr w:type="spellEnd"/>
            <w:r w:rsidRPr="0056033F">
              <w:rPr>
                <w:rFonts w:ascii="Times New Roman" w:eastAsia="Times New Roman" w:hAnsi="Times New Roman" w:cs="Times New Roman"/>
                <w:sz w:val="21"/>
                <w:szCs w:val="21"/>
                <w:lang w:eastAsia="ru-RU"/>
              </w:rPr>
              <w:t xml:space="preserve">, Льва Иосифовича </w:t>
            </w:r>
            <w:proofErr w:type="spellStart"/>
            <w:r w:rsidRPr="0056033F">
              <w:rPr>
                <w:rFonts w:ascii="Times New Roman" w:eastAsia="Times New Roman" w:hAnsi="Times New Roman" w:cs="Times New Roman"/>
                <w:sz w:val="21"/>
                <w:szCs w:val="21"/>
                <w:lang w:eastAsia="ru-RU"/>
              </w:rPr>
              <w:t>Петражицкого</w:t>
            </w:r>
            <w:proofErr w:type="spellEnd"/>
            <w:r w:rsidRPr="0056033F">
              <w:rPr>
                <w:rFonts w:ascii="Times New Roman" w:eastAsia="Times New Roman" w:hAnsi="Times New Roman" w:cs="Times New Roman"/>
                <w:sz w:val="21"/>
                <w:szCs w:val="21"/>
                <w:lang w:eastAsia="ru-RU"/>
              </w:rPr>
              <w:t xml:space="preserve"> и Богдана Александровича </w:t>
            </w:r>
            <w:proofErr w:type="spellStart"/>
            <w:r w:rsidRPr="0056033F">
              <w:rPr>
                <w:rFonts w:ascii="Times New Roman" w:eastAsia="Times New Roman" w:hAnsi="Times New Roman" w:cs="Times New Roman"/>
                <w:sz w:val="21"/>
                <w:szCs w:val="21"/>
                <w:lang w:eastAsia="ru-RU"/>
              </w:rPr>
              <w:t>Кистяковского</w:t>
            </w:r>
            <w:proofErr w:type="spellEnd"/>
            <w:r w:rsidRPr="0056033F">
              <w:rPr>
                <w:rFonts w:ascii="Times New Roman" w:eastAsia="Times New Roman" w:hAnsi="Times New Roman" w:cs="Times New Roman"/>
                <w:sz w:val="21"/>
                <w:szCs w:val="21"/>
                <w:lang w:eastAsia="ru-RU"/>
              </w:rPr>
              <w:t xml:space="preserve">. Их труды представляют научную ценность для социологии права, истории политической и правовой мысли, конституционного, административного и гражданского права, но прежде всего для философии и теории права. А в философско-правовых системах </w:t>
            </w:r>
            <w:proofErr w:type="spellStart"/>
            <w:r w:rsidRPr="0056033F">
              <w:rPr>
                <w:rFonts w:ascii="Times New Roman" w:eastAsia="Times New Roman" w:hAnsi="Times New Roman" w:cs="Times New Roman"/>
                <w:sz w:val="21"/>
                <w:szCs w:val="21"/>
                <w:lang w:eastAsia="ru-RU"/>
              </w:rPr>
              <w:t>Новгородцева</w:t>
            </w:r>
            <w:proofErr w:type="spellEnd"/>
            <w:r w:rsidRPr="0056033F">
              <w:rPr>
                <w:rFonts w:ascii="Times New Roman" w:eastAsia="Times New Roman" w:hAnsi="Times New Roman" w:cs="Times New Roman"/>
                <w:sz w:val="21"/>
                <w:szCs w:val="21"/>
                <w:lang w:eastAsia="ru-RU"/>
              </w:rPr>
              <w:t xml:space="preserve">, </w:t>
            </w:r>
            <w:proofErr w:type="spellStart"/>
            <w:r w:rsidRPr="0056033F">
              <w:rPr>
                <w:rFonts w:ascii="Times New Roman" w:eastAsia="Times New Roman" w:hAnsi="Times New Roman" w:cs="Times New Roman"/>
                <w:sz w:val="21"/>
                <w:szCs w:val="21"/>
                <w:lang w:eastAsia="ru-RU"/>
              </w:rPr>
              <w:t>Петражицкого</w:t>
            </w:r>
            <w:proofErr w:type="spellEnd"/>
            <w:r w:rsidRPr="0056033F">
              <w:rPr>
                <w:rFonts w:ascii="Times New Roman" w:eastAsia="Times New Roman" w:hAnsi="Times New Roman" w:cs="Times New Roman"/>
                <w:sz w:val="21"/>
                <w:szCs w:val="21"/>
                <w:lang w:eastAsia="ru-RU"/>
              </w:rPr>
              <w:t xml:space="preserve"> и </w:t>
            </w:r>
            <w:proofErr w:type="spellStart"/>
            <w:r w:rsidRPr="0056033F">
              <w:rPr>
                <w:rFonts w:ascii="Times New Roman" w:eastAsia="Times New Roman" w:hAnsi="Times New Roman" w:cs="Times New Roman"/>
                <w:sz w:val="21"/>
                <w:szCs w:val="21"/>
                <w:lang w:eastAsia="ru-RU"/>
              </w:rPr>
              <w:t>Кистяковского</w:t>
            </w:r>
            <w:proofErr w:type="spellEnd"/>
            <w:r w:rsidRPr="0056033F">
              <w:rPr>
                <w:rFonts w:ascii="Times New Roman" w:eastAsia="Times New Roman" w:hAnsi="Times New Roman" w:cs="Times New Roman"/>
                <w:sz w:val="21"/>
                <w:szCs w:val="21"/>
                <w:lang w:eastAsia="ru-RU"/>
              </w:rPr>
              <w:t xml:space="preserve"> ясно прослеживается стремление к </w:t>
            </w:r>
            <w:proofErr w:type="spellStart"/>
            <w:r w:rsidRPr="0056033F">
              <w:rPr>
                <w:rFonts w:ascii="Times New Roman" w:eastAsia="Times New Roman" w:hAnsi="Times New Roman" w:cs="Times New Roman"/>
                <w:sz w:val="21"/>
                <w:szCs w:val="21"/>
                <w:lang w:eastAsia="ru-RU"/>
              </w:rPr>
              <w:t>интегративизму</w:t>
            </w:r>
            <w:proofErr w:type="spellEnd"/>
            <w:r w:rsidRPr="0056033F">
              <w:rPr>
                <w:rFonts w:ascii="Times New Roman" w:eastAsia="Times New Roman" w:hAnsi="Times New Roman" w:cs="Times New Roman"/>
                <w:sz w:val="21"/>
                <w:szCs w:val="21"/>
                <w:lang w:eastAsia="ru-RU"/>
              </w:rPr>
              <w:t>, характерное для русской философии права конца XIX - начала XX века.</w:t>
            </w:r>
          </w:p>
        </w:tc>
      </w:tr>
      <w:tr w:rsidR="0056033F" w:rsidRPr="0056033F" w:rsidTr="0056033F">
        <w:tc>
          <w:tcPr>
            <w:tcW w:w="0" w:type="auto"/>
            <w:gridSpan w:val="9"/>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56033F" w:rsidRPr="0056033F" w:rsidRDefault="0056033F" w:rsidP="0056033F">
            <w:pPr>
              <w:spacing w:after="0" w:line="240" w:lineRule="auto"/>
              <w:jc w:val="center"/>
              <w:rPr>
                <w:rFonts w:ascii="Times New Roman" w:eastAsia="Times New Roman" w:hAnsi="Times New Roman" w:cs="Times New Roman"/>
                <w:b/>
                <w:bCs/>
                <w:sz w:val="21"/>
                <w:szCs w:val="21"/>
                <w:lang w:eastAsia="ru-RU"/>
              </w:rPr>
            </w:pPr>
            <w:r w:rsidRPr="0056033F">
              <w:rPr>
                <w:rFonts w:ascii="Times New Roman" w:eastAsia="Times New Roman" w:hAnsi="Times New Roman" w:cs="Times New Roman"/>
                <w:b/>
                <w:bCs/>
                <w:sz w:val="21"/>
                <w:szCs w:val="21"/>
                <w:lang w:eastAsia="ru-RU"/>
              </w:rPr>
              <w:t xml:space="preserve">социальные науки </w:t>
            </w:r>
          </w:p>
        </w:tc>
      </w:tr>
      <w:tr w:rsidR="0056033F" w:rsidRPr="0056033F" w:rsidTr="008E0DF8">
        <w:tc>
          <w:tcPr>
            <w:tcW w:w="500" w:type="pct"/>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690220" w:rsidP="0056033F">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12</w:t>
            </w:r>
          </w:p>
        </w:tc>
        <w:tc>
          <w:tcPr>
            <w:tcW w:w="501"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60.5</w:t>
            </w:r>
            <w:proofErr w:type="gramStart"/>
            <w:r w:rsidRPr="0056033F">
              <w:rPr>
                <w:rFonts w:ascii="Times New Roman" w:eastAsia="Times New Roman" w:hAnsi="Times New Roman" w:cs="Times New Roman"/>
                <w:sz w:val="21"/>
                <w:szCs w:val="21"/>
                <w:lang w:eastAsia="ru-RU"/>
              </w:rPr>
              <w:br/>
              <w:t>С</w:t>
            </w:r>
            <w:proofErr w:type="gramEnd"/>
            <w:r w:rsidRPr="0056033F">
              <w:rPr>
                <w:rFonts w:ascii="Times New Roman" w:eastAsia="Times New Roman" w:hAnsi="Times New Roman" w:cs="Times New Roman"/>
                <w:sz w:val="21"/>
                <w:szCs w:val="21"/>
                <w:lang w:eastAsia="ru-RU"/>
              </w:rPr>
              <w:t xml:space="preserve"> 69</w:t>
            </w:r>
          </w:p>
        </w:tc>
        <w:tc>
          <w:tcPr>
            <w:tcW w:w="0" w:type="auto"/>
            <w:gridSpan w:val="4"/>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56033F" w:rsidRPr="0056033F" w:rsidRDefault="0056033F" w:rsidP="0056033F">
            <w:pPr>
              <w:spacing w:after="0" w:line="240" w:lineRule="auto"/>
              <w:rPr>
                <w:rFonts w:ascii="Times New Roman" w:eastAsia="Times New Roman" w:hAnsi="Times New Roman" w:cs="Times New Roman"/>
                <w:sz w:val="21"/>
                <w:szCs w:val="21"/>
                <w:lang w:eastAsia="ru-RU"/>
              </w:rPr>
            </w:pPr>
            <w:r w:rsidRPr="0056033F">
              <w:rPr>
                <w:rFonts w:ascii="Times New Roman" w:eastAsia="Times New Roman" w:hAnsi="Times New Roman" w:cs="Times New Roman"/>
                <w:sz w:val="21"/>
                <w:szCs w:val="21"/>
                <w:lang w:eastAsia="ru-RU"/>
              </w:rPr>
              <w:t>   </w:t>
            </w:r>
            <w:r w:rsidRPr="0056033F">
              <w:rPr>
                <w:rFonts w:ascii="Times New Roman" w:eastAsia="Times New Roman" w:hAnsi="Times New Roman" w:cs="Times New Roman"/>
                <w:b/>
                <w:bCs/>
                <w:sz w:val="21"/>
                <w:szCs w:val="21"/>
                <w:lang w:eastAsia="ru-RU"/>
              </w:rPr>
              <w:t>Социологическая наука и социальная практика</w:t>
            </w:r>
            <w:r w:rsidRPr="0056033F">
              <w:rPr>
                <w:rFonts w:ascii="Times New Roman" w:eastAsia="Times New Roman" w:hAnsi="Times New Roman" w:cs="Times New Roman"/>
                <w:sz w:val="21"/>
                <w:szCs w:val="21"/>
                <w:lang w:eastAsia="ru-RU"/>
              </w:rPr>
              <w:t xml:space="preserve"> : </w:t>
            </w:r>
            <w:proofErr w:type="spellStart"/>
            <w:r w:rsidRPr="0056033F">
              <w:rPr>
                <w:rFonts w:ascii="Times New Roman" w:eastAsia="Times New Roman" w:hAnsi="Times New Roman" w:cs="Times New Roman"/>
                <w:sz w:val="21"/>
                <w:szCs w:val="21"/>
                <w:lang w:eastAsia="ru-RU"/>
              </w:rPr>
              <w:t>науч</w:t>
            </w:r>
            <w:proofErr w:type="gramStart"/>
            <w:r w:rsidRPr="0056033F">
              <w:rPr>
                <w:rFonts w:ascii="Times New Roman" w:eastAsia="Times New Roman" w:hAnsi="Times New Roman" w:cs="Times New Roman"/>
                <w:sz w:val="21"/>
                <w:szCs w:val="21"/>
                <w:lang w:eastAsia="ru-RU"/>
              </w:rPr>
              <w:t>.-</w:t>
            </w:r>
            <w:proofErr w:type="gramEnd"/>
            <w:r w:rsidRPr="0056033F">
              <w:rPr>
                <w:rFonts w:ascii="Times New Roman" w:eastAsia="Times New Roman" w:hAnsi="Times New Roman" w:cs="Times New Roman"/>
                <w:sz w:val="21"/>
                <w:szCs w:val="21"/>
                <w:lang w:eastAsia="ru-RU"/>
              </w:rPr>
              <w:t>образоват</w:t>
            </w:r>
            <w:proofErr w:type="spellEnd"/>
            <w:r w:rsidRPr="0056033F">
              <w:rPr>
                <w:rFonts w:ascii="Times New Roman" w:eastAsia="Times New Roman" w:hAnsi="Times New Roman" w:cs="Times New Roman"/>
                <w:sz w:val="21"/>
                <w:szCs w:val="21"/>
                <w:lang w:eastAsia="ru-RU"/>
              </w:rPr>
              <w:t>. журн. № 3 (23), Т. 6 / Н. Е. Тихонова [и др.] ; гл. ред. М.К. Горшков. - М. : ИС РАН, 2018. - 172 с. : ил., табл., рис.</w:t>
            </w:r>
            <w:proofErr w:type="gramStart"/>
            <w:r w:rsidRPr="0056033F">
              <w:rPr>
                <w:rFonts w:ascii="Times New Roman" w:eastAsia="Times New Roman" w:hAnsi="Times New Roman" w:cs="Times New Roman"/>
                <w:sz w:val="21"/>
                <w:szCs w:val="21"/>
                <w:lang w:eastAsia="ru-RU"/>
              </w:rPr>
              <w:t xml:space="preserve"> ;</w:t>
            </w:r>
            <w:proofErr w:type="gramEnd"/>
            <w:r w:rsidRPr="0056033F">
              <w:rPr>
                <w:rFonts w:ascii="Times New Roman" w:eastAsia="Times New Roman" w:hAnsi="Times New Roman" w:cs="Times New Roman"/>
                <w:sz w:val="21"/>
                <w:szCs w:val="21"/>
                <w:lang w:eastAsia="ru-RU"/>
              </w:rPr>
              <w:t xml:space="preserve"> 70х100/16. - К читателю; К сведению авт. - 100-00. - 550 экз.</w:t>
            </w:r>
          </w:p>
        </w:tc>
      </w:tr>
    </w:tbl>
    <w:p w:rsidR="009A7B72" w:rsidRPr="009A7B72" w:rsidRDefault="009A7B72" w:rsidP="009A7B72">
      <w:pPr>
        <w:jc w:val="center"/>
        <w:rPr>
          <w:b/>
        </w:rPr>
      </w:pPr>
    </w:p>
    <w:sectPr w:rsidR="009A7B72" w:rsidRPr="009A7B72" w:rsidSect="004A48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9A7B72"/>
    <w:rsid w:val="00060C2F"/>
    <w:rsid w:val="00192601"/>
    <w:rsid w:val="0026079E"/>
    <w:rsid w:val="0039353F"/>
    <w:rsid w:val="004A4890"/>
    <w:rsid w:val="0056033F"/>
    <w:rsid w:val="0063500E"/>
    <w:rsid w:val="00641E22"/>
    <w:rsid w:val="00690220"/>
    <w:rsid w:val="007105A2"/>
    <w:rsid w:val="00724B9E"/>
    <w:rsid w:val="00736D0D"/>
    <w:rsid w:val="0088007B"/>
    <w:rsid w:val="008E0DF8"/>
    <w:rsid w:val="009A58B7"/>
    <w:rsid w:val="009A7B72"/>
    <w:rsid w:val="00A92CA8"/>
    <w:rsid w:val="00F23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8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952381">
      <w:bodyDiv w:val="1"/>
      <w:marLeft w:val="0"/>
      <w:marRight w:val="0"/>
      <w:marTop w:val="0"/>
      <w:marBottom w:val="0"/>
      <w:divBdr>
        <w:top w:val="none" w:sz="0" w:space="0" w:color="auto"/>
        <w:left w:val="none" w:sz="0" w:space="0" w:color="auto"/>
        <w:bottom w:val="none" w:sz="0" w:space="0" w:color="auto"/>
        <w:right w:val="none" w:sz="0" w:space="0" w:color="auto"/>
      </w:divBdr>
    </w:div>
    <w:div w:id="287128857">
      <w:bodyDiv w:val="1"/>
      <w:marLeft w:val="0"/>
      <w:marRight w:val="0"/>
      <w:marTop w:val="0"/>
      <w:marBottom w:val="0"/>
      <w:divBdr>
        <w:top w:val="none" w:sz="0" w:space="0" w:color="auto"/>
        <w:left w:val="none" w:sz="0" w:space="0" w:color="auto"/>
        <w:bottom w:val="none" w:sz="0" w:space="0" w:color="auto"/>
        <w:right w:val="none" w:sz="0" w:space="0" w:color="auto"/>
      </w:divBdr>
    </w:div>
    <w:div w:id="411850446">
      <w:bodyDiv w:val="1"/>
      <w:marLeft w:val="0"/>
      <w:marRight w:val="0"/>
      <w:marTop w:val="0"/>
      <w:marBottom w:val="0"/>
      <w:divBdr>
        <w:top w:val="none" w:sz="0" w:space="0" w:color="auto"/>
        <w:left w:val="none" w:sz="0" w:space="0" w:color="auto"/>
        <w:bottom w:val="none" w:sz="0" w:space="0" w:color="auto"/>
        <w:right w:val="none" w:sz="0" w:space="0" w:color="auto"/>
      </w:divBdr>
    </w:div>
    <w:div w:id="539634502">
      <w:bodyDiv w:val="1"/>
      <w:marLeft w:val="0"/>
      <w:marRight w:val="0"/>
      <w:marTop w:val="0"/>
      <w:marBottom w:val="0"/>
      <w:divBdr>
        <w:top w:val="none" w:sz="0" w:space="0" w:color="auto"/>
        <w:left w:val="none" w:sz="0" w:space="0" w:color="auto"/>
        <w:bottom w:val="none" w:sz="0" w:space="0" w:color="auto"/>
        <w:right w:val="none" w:sz="0" w:space="0" w:color="auto"/>
      </w:divBdr>
    </w:div>
    <w:div w:id="1162046400">
      <w:bodyDiv w:val="1"/>
      <w:marLeft w:val="0"/>
      <w:marRight w:val="0"/>
      <w:marTop w:val="0"/>
      <w:marBottom w:val="0"/>
      <w:divBdr>
        <w:top w:val="none" w:sz="0" w:space="0" w:color="auto"/>
        <w:left w:val="none" w:sz="0" w:space="0" w:color="auto"/>
        <w:bottom w:val="none" w:sz="0" w:space="0" w:color="auto"/>
        <w:right w:val="none" w:sz="0" w:space="0" w:color="auto"/>
      </w:divBdr>
    </w:div>
    <w:div w:id="1519655155">
      <w:bodyDiv w:val="1"/>
      <w:marLeft w:val="0"/>
      <w:marRight w:val="0"/>
      <w:marTop w:val="0"/>
      <w:marBottom w:val="0"/>
      <w:divBdr>
        <w:top w:val="none" w:sz="0" w:space="0" w:color="auto"/>
        <w:left w:val="none" w:sz="0" w:space="0" w:color="auto"/>
        <w:bottom w:val="none" w:sz="0" w:space="0" w:color="auto"/>
        <w:right w:val="none" w:sz="0" w:space="0" w:color="auto"/>
      </w:divBdr>
    </w:div>
    <w:div w:id="1675643381">
      <w:bodyDiv w:val="1"/>
      <w:marLeft w:val="0"/>
      <w:marRight w:val="0"/>
      <w:marTop w:val="0"/>
      <w:marBottom w:val="0"/>
      <w:divBdr>
        <w:top w:val="none" w:sz="0" w:space="0" w:color="auto"/>
        <w:left w:val="none" w:sz="0" w:space="0" w:color="auto"/>
        <w:bottom w:val="none" w:sz="0" w:space="0" w:color="auto"/>
        <w:right w:val="none" w:sz="0" w:space="0" w:color="auto"/>
      </w:divBdr>
    </w:div>
    <w:div w:id="1934431014">
      <w:bodyDiv w:val="1"/>
      <w:marLeft w:val="0"/>
      <w:marRight w:val="0"/>
      <w:marTop w:val="0"/>
      <w:marBottom w:val="0"/>
      <w:divBdr>
        <w:top w:val="none" w:sz="0" w:space="0" w:color="auto"/>
        <w:left w:val="none" w:sz="0" w:space="0" w:color="auto"/>
        <w:bottom w:val="none" w:sz="0" w:space="0" w:color="auto"/>
        <w:right w:val="none" w:sz="0" w:space="0" w:color="auto"/>
      </w:divBdr>
    </w:div>
    <w:div w:id="204185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1902</Words>
  <Characters>10845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mars01</dc:creator>
  <cp:lastModifiedBy>mars01</cp:lastModifiedBy>
  <cp:revision>4</cp:revision>
  <dcterms:created xsi:type="dcterms:W3CDTF">2018-11-01T07:31:00Z</dcterms:created>
  <dcterms:modified xsi:type="dcterms:W3CDTF">2018-11-01T07:52:00Z</dcterms:modified>
</cp:coreProperties>
</file>